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233688449"/>
        <w:docPartObj>
          <w:docPartGallery w:val="Cover Pages"/>
          <w:docPartUnique/>
        </w:docPartObj>
      </w:sdtPr>
      <w:sdtEndPr>
        <w:rPr>
          <w:rFonts w:cstheme="minorHAnsi"/>
          <w:b/>
          <w:bCs/>
        </w:rPr>
      </w:sdtEndPr>
      <w:sdtContent>
        <w:p w:rsidR="00F7332D" w:rsidRDefault="00F7332D">
          <w:r>
            <w:rPr>
              <w:noProof/>
              <w:lang w:eastAsia="en-GB"/>
            </w:rPr>
            <mc:AlternateContent>
              <mc:Choice Requires="wpg">
                <w:drawing>
                  <wp:anchor distT="0" distB="0" distL="114300" distR="114300" simplePos="0" relativeHeight="251662336" behindDoc="0" locked="0" layoutInCell="1" allowOverlap="1">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5"/>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2D94A929"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6" o:title="" recolor="t" rotate="t" type="frame"/>
                    </v:rect>
                    <w10:wrap anchorx="page" anchory="page"/>
                  </v:group>
                </w:pict>
              </mc:Fallback>
            </mc:AlternateContent>
          </w:r>
          <w:r>
            <w:rPr>
              <w:noProof/>
              <w:lang w:eastAsia="en-GB"/>
            </w:rPr>
            <mc:AlternateContent>
              <mc:Choice Requires="wps">
                <w:drawing>
                  <wp:anchor distT="0" distB="0" distL="114300" distR="114300" simplePos="0" relativeHeight="251660288" behindDoc="0" locked="0" layoutInCell="1" allowOverlap="1">
                    <wp:simplePos x="0" y="0"/>
                    <wp:positionH relativeFrom="page">
                      <wp:align>center</wp:align>
                    </wp:positionH>
                    <mc:AlternateContent>
                      <mc:Choice Requires="wp14">
                        <wp:positionV relativeFrom="page">
                          <wp14:pctPosVOffset>81800</wp14:pctPosVOffset>
                        </wp:positionV>
                      </mc:Choice>
                      <mc:Fallback>
                        <wp:positionV relativeFrom="page">
                          <wp:posOffset>8745855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7332D" w:rsidRDefault="009731AB">
                                <w:pPr>
                                  <w:pStyle w:val="NoSpacing"/>
                                  <w:jc w:val="right"/>
                                  <w:rPr>
                                    <w:color w:val="595959" w:themeColor="text1" w:themeTint="A6"/>
                                    <w:sz w:val="18"/>
                                    <w:szCs w:val="18"/>
                                  </w:rPr>
                                </w:pPr>
                                <w:sdt>
                                  <w:sdtPr>
                                    <w:rPr>
                                      <w:color w:val="595959" w:themeColor="text1" w:themeTint="A6"/>
                                      <w:sz w:val="18"/>
                                      <w:szCs w:val="18"/>
                                    </w:rPr>
                                    <w:alias w:val="Email"/>
                                    <w:tag w:val="Email"/>
                                    <w:id w:val="942260680"/>
                                    <w:showingPlcHdr/>
                                    <w:dataBinding w:prefixMappings="xmlns:ns0='http://schemas.microsoft.com/office/2006/coverPageProps' " w:xpath="/ns0:CoverPageProperties[1]/ns0:CompanyEmail[1]" w:storeItemID="{55AF091B-3C7A-41E3-B477-F2FDAA23CFDA}"/>
                                    <w:text/>
                                  </w:sdtPr>
                                  <w:sdtEndPr/>
                                  <w:sdtContent>
                                    <w:r w:rsidR="007A7074">
                                      <w:rPr>
                                        <w:color w:val="595959" w:themeColor="text1" w:themeTint="A6"/>
                                        <w:sz w:val="18"/>
                                        <w:szCs w:val="18"/>
                                      </w:rPr>
                                      <w:t xml:space="preserve">     </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id="_x0000_t202" coordsize="21600,21600" o:spt="202" path="m,l,21600r21600,l21600,xe">
                    <v:stroke joinstyle="miter"/>
                    <v:path gradientshapeok="t" o:connecttype="rect"/>
                  </v:shapetype>
                  <v:shape id="Text Box 152" o:spid="_x0000_s1026" type="#_x0000_t202" style="position:absolute;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" filled="f" stroked="f" strokeweight=".5pt">
                    <v:textbox inset="126pt,0,54pt,0">
                      <w:txbxContent>
                        <w:p w:rsidR="00F7332D" w:rsidRDefault="00F7332D">
                          <w:pPr>
                            <w:pStyle w:val="NoSpacing"/>
                            <w:jc w:val="right"/>
                            <w:rPr>
                              <w:color w:val="595959" w:themeColor="text1" w:themeTint="A6"/>
                              <w:sz w:val="18"/>
                              <w:szCs w:val="18"/>
                            </w:rPr>
                          </w:pPr>
                          <w:sdt>
                            <w:sdtPr>
                              <w:rPr>
                                <w:color w:val="595959" w:themeColor="text1" w:themeTint="A6"/>
                                <w:sz w:val="18"/>
                                <w:szCs w:val="18"/>
                              </w:rPr>
                              <w:alias w:val="Email"/>
                              <w:tag w:val="Email"/>
                              <w:id w:val="942260680"/>
                              <w:showingPlcHdr/>
                              <w:dataBinding w:prefixMappings="xmlns:ns0='http://schemas.microsoft.com/office/2006/coverPageProps' " w:xpath="/ns0:CoverPageProperties[1]/ns0:CompanyEmail[1]" w:storeItemID="{55AF091B-3C7A-41E3-B477-F2FDAA23CFDA}"/>
                              <w:text/>
                            </w:sdtPr>
                            <w:sdtContent>
                              <w:r w:rsidR="007A7074">
                                <w:rPr>
                                  <w:color w:val="595959" w:themeColor="text1" w:themeTint="A6"/>
                                  <w:sz w:val="18"/>
                                  <w:szCs w:val="18"/>
                                </w:rPr>
                                <w:t xml:space="preserve">     </w:t>
                              </w:r>
                            </w:sdtContent>
                          </w:sdt>
                        </w:p>
                      </w:txbxContent>
                    </v:textbox>
                    <w10:wrap type="square" anchorx="page" anchory="page"/>
                  </v:shape>
                </w:pict>
              </mc:Fallback>
            </mc:AlternateContent>
          </w:r>
          <w:r>
            <w:rPr>
              <w:noProof/>
              <w:lang w:eastAsia="en-GB"/>
            </w:rPr>
            <mc:AlternateContent>
              <mc:Choice Requires="wps">
                <w:drawing>
                  <wp:anchor distT="0" distB="0" distL="114300" distR="114300" simplePos="0" relativeHeight="251661312" behindDoc="0" locked="0" layoutInCell="1" allowOverlap="1">
                    <wp:simplePos x="0" y="0"/>
                    <wp:positionH relativeFrom="page">
                      <wp:align>center</wp:align>
                    </wp:positionH>
                    <mc:AlternateContent>
                      <mc:Choice Requires="wp14">
                        <wp:positionV relativeFrom="page">
                          <wp14:pctPosVOffset>70000</wp14:pctPosVOffset>
                        </wp:positionV>
                      </mc:Choice>
                      <mc:Fallback>
                        <wp:positionV relativeFrom="page">
                          <wp:posOffset>7484110</wp:posOffset>
                        </wp:positionV>
                      </mc:Fallback>
                    </mc:AlternateContent>
                    <wp:extent cx="7315200"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7332D" w:rsidRDefault="00F7332D" w:rsidP="00F7332D">
                                <w:pPr>
                                  <w:pStyle w:val="NoSpacing"/>
                                  <w:rPr>
                                    <w:color w:val="5B9BD5" w:themeColor="accent1"/>
                                    <w:sz w:val="28"/>
                                    <w:szCs w:val="28"/>
                                  </w:rPr>
                                </w:pPr>
                                <w:r>
                                  <w:rPr>
                                    <w:color w:val="5B9BD5" w:themeColor="accent1"/>
                                    <w:sz w:val="28"/>
                                    <w:szCs w:val="28"/>
                                  </w:rPr>
                                  <w:t>Submitted for ratification to Governors:</w:t>
                                </w:r>
                                <w:r w:rsidR="007A7074">
                                  <w:rPr>
                                    <w:color w:val="5B9BD5" w:themeColor="accent1"/>
                                    <w:sz w:val="28"/>
                                    <w:szCs w:val="28"/>
                                  </w:rPr>
                                  <w:t xml:space="preserve"> November 2019</w:t>
                                </w:r>
                              </w:p>
                              <w:p w:rsidR="00F7332D" w:rsidRDefault="00F7332D" w:rsidP="00F7332D">
                                <w:pPr>
                                  <w:pStyle w:val="NoSpacing"/>
                                  <w:rPr>
                                    <w:color w:val="5B9BD5" w:themeColor="accent1"/>
                                    <w:sz w:val="28"/>
                                    <w:szCs w:val="28"/>
                                  </w:rPr>
                                </w:pPr>
                                <w:r>
                                  <w:rPr>
                                    <w:color w:val="5B9BD5" w:themeColor="accent1"/>
                                    <w:sz w:val="28"/>
                                    <w:szCs w:val="28"/>
                                  </w:rPr>
                                  <w:t>Ratified:</w:t>
                                </w:r>
                              </w:p>
                              <w:p w:rsidR="00F7332D" w:rsidRDefault="00F7332D" w:rsidP="00F7332D">
                                <w:pPr>
                                  <w:pStyle w:val="NoSpacing"/>
                                  <w:rPr>
                                    <w:color w:val="5B9BD5" w:themeColor="accent1"/>
                                    <w:sz w:val="28"/>
                                    <w:szCs w:val="28"/>
                                  </w:rPr>
                                </w:pPr>
                                <w:r>
                                  <w:rPr>
                                    <w:color w:val="5B9BD5" w:themeColor="accent1"/>
                                    <w:sz w:val="28"/>
                                    <w:szCs w:val="28"/>
                                  </w:rPr>
                                  <w:t xml:space="preserve">For review: </w:t>
                                </w:r>
                                <w:r w:rsidR="007A7074">
                                  <w:rPr>
                                    <w:color w:val="5B9BD5" w:themeColor="accent1"/>
                                    <w:sz w:val="28"/>
                                    <w:szCs w:val="28"/>
                                  </w:rPr>
                                  <w:t>As appropriate, in line with DE guidance/ Circulars</w:t>
                                </w:r>
                              </w:p>
                              <w:p w:rsidR="00F7332D" w:rsidRDefault="00F7332D">
                                <w:pPr>
                                  <w:pStyle w:val="NoSpacing"/>
                                  <w:jc w:val="right"/>
                                  <w:rPr>
                                    <w:color w:val="5B9BD5" w:themeColor="accent1"/>
                                    <w:sz w:val="28"/>
                                    <w:szCs w:val="28"/>
                                  </w:rPr>
                                </w:pPr>
                              </w:p>
                              <w:sdt>
                                <w:sdtPr>
                                  <w:rPr>
                                    <w:color w:val="595959" w:themeColor="text1" w:themeTint="A6"/>
                                    <w:sz w:val="20"/>
                                    <w:szCs w:val="20"/>
                                  </w:rPr>
                                  <w:alias w:val="Abstract"/>
                                  <w:tag w:val=""/>
                                  <w:id w:val="1375273687"/>
                                  <w:dataBinding w:prefixMappings="xmlns:ns0='http://schemas.microsoft.com/office/2006/coverPageProps' " w:xpath="/ns0:CoverPageProperties[1]/ns0:Abstract[1]" w:storeItemID="{55AF091B-3C7A-41E3-B477-F2FDAA23CFDA}"/>
                                  <w:text w:multiLine="1"/>
                                </w:sdtPr>
                                <w:sdtEndPr/>
                                <w:sdtContent>
                                  <w:p w:rsidR="00F7332D" w:rsidRDefault="00F7332D">
                                    <w:pPr>
                                      <w:pStyle w:val="NoSpacing"/>
                                      <w:jc w:val="right"/>
                                      <w:rPr>
                                        <w:color w:val="595959" w:themeColor="text1" w:themeTint="A6"/>
                                        <w:sz w:val="20"/>
                                        <w:szCs w:val="20"/>
                                      </w:rPr>
                                    </w:pPr>
                                    <w:r>
                                      <w:rPr>
                                        <w:color w:val="595959" w:themeColor="text1" w:themeTint="A6"/>
                                        <w:sz w:val="20"/>
                                        <w:szCs w:val="20"/>
                                      </w:rPr>
                                      <w:br/>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id="Text Box 153" o:spid="_x0000_s1027" type="#_x0000_t202" style="position:absolute;margin-left:0;margin-top:0;width:8in;height:79.5pt;z-index:25166131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" filled="f" stroked="f" strokeweight=".5pt">
                    <v:textbox style="mso-fit-shape-to-text:t" inset="126pt,0,54pt,0">
                      <w:txbxContent>
                        <w:p w:rsidR="00F7332D" w:rsidRDefault="00F7332D" w:rsidP="00F7332D">
                          <w:pPr>
                            <w:pStyle w:val="NoSpacing"/>
                            <w:rPr>
                              <w:color w:val="5B9BD5" w:themeColor="accent1"/>
                              <w:sz w:val="28"/>
                              <w:szCs w:val="28"/>
                            </w:rPr>
                          </w:pPr>
                          <w:r>
                            <w:rPr>
                              <w:color w:val="5B9BD5" w:themeColor="accent1"/>
                              <w:sz w:val="28"/>
                              <w:szCs w:val="28"/>
                            </w:rPr>
                            <w:t>Submitted for ratification to Governors:</w:t>
                          </w:r>
                          <w:r w:rsidR="007A7074">
                            <w:rPr>
                              <w:color w:val="5B9BD5" w:themeColor="accent1"/>
                              <w:sz w:val="28"/>
                              <w:szCs w:val="28"/>
                            </w:rPr>
                            <w:t xml:space="preserve"> November 2019</w:t>
                          </w:r>
                        </w:p>
                        <w:p w:rsidR="00F7332D" w:rsidRDefault="00F7332D" w:rsidP="00F7332D">
                          <w:pPr>
                            <w:pStyle w:val="NoSpacing"/>
                            <w:rPr>
                              <w:color w:val="5B9BD5" w:themeColor="accent1"/>
                              <w:sz w:val="28"/>
                              <w:szCs w:val="28"/>
                            </w:rPr>
                          </w:pPr>
                          <w:r>
                            <w:rPr>
                              <w:color w:val="5B9BD5" w:themeColor="accent1"/>
                              <w:sz w:val="28"/>
                              <w:szCs w:val="28"/>
                            </w:rPr>
                            <w:t>Ratified:</w:t>
                          </w:r>
                        </w:p>
                        <w:p w:rsidR="00F7332D" w:rsidRDefault="00F7332D" w:rsidP="00F7332D">
                          <w:pPr>
                            <w:pStyle w:val="NoSpacing"/>
                            <w:rPr>
                              <w:color w:val="5B9BD5" w:themeColor="accent1"/>
                              <w:sz w:val="28"/>
                              <w:szCs w:val="28"/>
                            </w:rPr>
                          </w:pPr>
                          <w:r>
                            <w:rPr>
                              <w:color w:val="5B9BD5" w:themeColor="accent1"/>
                              <w:sz w:val="28"/>
                              <w:szCs w:val="28"/>
                            </w:rPr>
                            <w:t xml:space="preserve">For review: </w:t>
                          </w:r>
                          <w:r w:rsidR="007A7074">
                            <w:rPr>
                              <w:color w:val="5B9BD5" w:themeColor="accent1"/>
                              <w:sz w:val="28"/>
                              <w:szCs w:val="28"/>
                            </w:rPr>
                            <w:t>As appropriate, in line with DE guidance/ Circulars</w:t>
                          </w:r>
                        </w:p>
                        <w:p w:rsidR="00F7332D" w:rsidRDefault="00F7332D">
                          <w:pPr>
                            <w:pStyle w:val="NoSpacing"/>
                            <w:jc w:val="right"/>
                            <w:rPr>
                              <w:color w:val="5B9BD5" w:themeColor="accent1"/>
                              <w:sz w:val="28"/>
                              <w:szCs w:val="28"/>
                            </w:rPr>
                          </w:pPr>
                        </w:p>
                        <w:sdt>
                          <w:sdtPr>
                            <w:rPr>
                              <w:color w:val="595959" w:themeColor="text1" w:themeTint="A6"/>
                              <w:sz w:val="20"/>
                              <w:szCs w:val="20"/>
                            </w:rPr>
                            <w:alias w:val="Abstract"/>
                            <w:tag w:val=""/>
                            <w:id w:val="1375273687"/>
                            <w:dataBinding w:prefixMappings="xmlns:ns0='http://schemas.microsoft.com/office/2006/coverPageProps' " w:xpath="/ns0:CoverPageProperties[1]/ns0:Abstract[1]" w:storeItemID="{55AF091B-3C7A-41E3-B477-F2FDAA23CFDA}"/>
                            <w:text w:multiLine="1"/>
                          </w:sdtPr>
                          <w:sdtContent>
                            <w:p w:rsidR="00F7332D" w:rsidRDefault="00F7332D">
                              <w:pPr>
                                <w:pStyle w:val="NoSpacing"/>
                                <w:jc w:val="right"/>
                                <w:rPr>
                                  <w:color w:val="595959" w:themeColor="text1" w:themeTint="A6"/>
                                  <w:sz w:val="20"/>
                                  <w:szCs w:val="20"/>
                                </w:rPr>
                              </w:pPr>
                              <w:r>
                                <w:rPr>
                                  <w:color w:val="595959" w:themeColor="text1" w:themeTint="A6"/>
                                  <w:sz w:val="20"/>
                                  <w:szCs w:val="20"/>
                                </w:rPr>
                                <w:br/>
                              </w:r>
                            </w:p>
                          </w:sdtContent>
                        </w:sdt>
                      </w:txbxContent>
                    </v:textbox>
                    <w10:wrap type="square" anchorx="page" anchory="page"/>
                  </v:shape>
                </w:pict>
              </mc:Fallback>
            </mc:AlternateContent>
          </w:r>
        </w:p>
        <w:p w:rsidR="00F7332D" w:rsidRDefault="007A7074">
          <w:pPr>
            <w:rPr>
              <w:rFonts w:cstheme="minorHAnsi"/>
              <w:b/>
              <w:bCs/>
              <w:color w:val="000000"/>
              <w:sz w:val="24"/>
              <w:szCs w:val="24"/>
            </w:rPr>
          </w:pPr>
          <w:r>
            <w:rPr>
              <w:noProof/>
              <w:lang w:eastAsia="en-GB"/>
            </w:rPr>
            <w:drawing>
              <wp:anchor distT="0" distB="0" distL="114300" distR="114300" simplePos="0" relativeHeight="251663360" behindDoc="0" locked="0" layoutInCell="1" allowOverlap="1">
                <wp:simplePos x="0" y="0"/>
                <wp:positionH relativeFrom="column">
                  <wp:posOffset>3724275</wp:posOffset>
                </wp:positionH>
                <wp:positionV relativeFrom="paragraph">
                  <wp:posOffset>542925</wp:posOffset>
                </wp:positionV>
                <wp:extent cx="1762125" cy="1816735"/>
                <wp:effectExtent l="0" t="0" r="9525" b="0"/>
                <wp:wrapNone/>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7" cstate="print">
                          <a:extLst>
                            <a:ext uri="{28A0092B-C50C-407E-A947-70E740481C1C}">
                              <a14:useLocalDpi xmlns:a14="http://schemas.microsoft.com/office/drawing/2010/main" val="0"/>
                            </a:ext>
                          </a:extLst>
                        </a:blip>
                        <a:srcRect l="19881" t="20943" r="63738" b="46987"/>
                        <a:stretch/>
                      </pic:blipFill>
                      <pic:spPr bwMode="auto">
                        <a:xfrm>
                          <a:off x="0" y="0"/>
                          <a:ext cx="1762125" cy="18167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ge">
                      <wp:posOffset>1435735</wp:posOffset>
                    </wp:positionV>
                    <wp:extent cx="7315200" cy="3638550"/>
                    <wp:effectExtent l="0" t="0" r="0" b="508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7332D" w:rsidRDefault="009731AB">
                                <w:pPr>
                                  <w:jc w:val="right"/>
                                  <w:rPr>
                                    <w:color w:val="5B9BD5" w:themeColor="accent1"/>
                                    <w:sz w:val="64"/>
                                    <w:szCs w:val="64"/>
                                  </w:rPr>
                                </w:pPr>
                                <w:sdt>
                                  <w:sdtPr>
                                    <w:rPr>
                                      <w:caps/>
                                      <w:color w:val="5B9BD5"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7A7074">
                                      <w:rPr>
                                        <w:caps/>
                                        <w:color w:val="5B9BD5" w:themeColor="accent1"/>
                                        <w:sz w:val="64"/>
                                        <w:szCs w:val="64"/>
                                      </w:rPr>
                                      <w:t>Administration of Medicin</w:t>
                                    </w:r>
                                    <w:r w:rsidR="00F7332D">
                                      <w:rPr>
                                        <w:caps/>
                                        <w:color w:val="5B9BD5" w:themeColor="accent1"/>
                                        <w:sz w:val="64"/>
                                        <w:szCs w:val="64"/>
                                      </w:rPr>
                                      <w:t>es Policy</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rsidR="00F7332D" w:rsidRDefault="00F7332D">
                                    <w:pPr>
                                      <w:jc w:val="right"/>
                                      <w:rPr>
                                        <w:smallCaps/>
                                        <w:color w:val="404040" w:themeColor="text1" w:themeTint="BF"/>
                                        <w:sz w:val="36"/>
                                        <w:szCs w:val="36"/>
                                      </w:rPr>
                                    </w:pPr>
                                    <w:r>
                                      <w:rPr>
                                        <w:color w:val="404040" w:themeColor="text1" w:themeTint="BF"/>
                                        <w:sz w:val="36"/>
                                        <w:szCs w:val="36"/>
                                      </w:rPr>
                                      <w:t>Killowen Primary School</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id="Text Box 154" o:spid="_x0000_s1028" type="#_x0000_t202" style="position:absolute;margin-left:0;margin-top:113.05pt;width:8in;height:286.5pt;z-index:251659264;visibility:visible;mso-wrap-style:square;mso-width-percent:941;mso-height-percent:363;mso-wrap-distance-left:9pt;mso-wrap-distance-top:0;mso-wrap-distance-right:9pt;mso-wrap-distance-bottom:0;mso-position-horizontal:center;mso-position-horizontal-relative:margin;mso-position-vertical:absolute;mso-position-vertical-relative:page;mso-width-percent:941;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" filled="f" stroked="f" strokeweight=".5pt">
                    <v:textbox inset="126pt,0,54pt,0">
                      <w:txbxContent>
                        <w:p w:rsidR="00F7332D" w:rsidRDefault="00F7332D">
                          <w:pPr>
                            <w:jc w:val="right"/>
                            <w:rPr>
                              <w:color w:val="5B9BD5" w:themeColor="accent1"/>
                              <w:sz w:val="64"/>
                              <w:szCs w:val="64"/>
                            </w:rPr>
                          </w:pPr>
                          <w:sdt>
                            <w:sdtPr>
                              <w:rPr>
                                <w:caps/>
                                <w:color w:val="5B9BD5"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7A7074">
                                <w:rPr>
                                  <w:caps/>
                                  <w:color w:val="5B9BD5" w:themeColor="accent1"/>
                                  <w:sz w:val="64"/>
                                  <w:szCs w:val="64"/>
                                </w:rPr>
                                <w:t>Administration of Medicin</w:t>
                              </w:r>
                              <w:r>
                                <w:rPr>
                                  <w:caps/>
                                  <w:color w:val="5B9BD5" w:themeColor="accent1"/>
                                  <w:sz w:val="64"/>
                                  <w:szCs w:val="64"/>
                                </w:rPr>
                                <w:t>es Policy</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Content>
                            <w:p w:rsidR="00F7332D" w:rsidRDefault="00F7332D">
                              <w:pPr>
                                <w:jc w:val="right"/>
                                <w:rPr>
                                  <w:smallCaps/>
                                  <w:color w:val="404040" w:themeColor="text1" w:themeTint="BF"/>
                                  <w:sz w:val="36"/>
                                  <w:szCs w:val="36"/>
                                </w:rPr>
                              </w:pPr>
                              <w:proofErr w:type="spellStart"/>
                              <w:r>
                                <w:rPr>
                                  <w:color w:val="404040" w:themeColor="text1" w:themeTint="BF"/>
                                  <w:sz w:val="36"/>
                                  <w:szCs w:val="36"/>
                                </w:rPr>
                                <w:t>Killowen</w:t>
                              </w:r>
                              <w:proofErr w:type="spellEnd"/>
                              <w:r>
                                <w:rPr>
                                  <w:color w:val="404040" w:themeColor="text1" w:themeTint="BF"/>
                                  <w:sz w:val="36"/>
                                  <w:szCs w:val="36"/>
                                </w:rPr>
                                <w:t xml:space="preserve"> Primary School</w:t>
                              </w:r>
                            </w:p>
                          </w:sdtContent>
                        </w:sdt>
                      </w:txbxContent>
                    </v:textbox>
                    <w10:wrap type="square" anchorx="margin" anchory="page"/>
                  </v:shape>
                </w:pict>
              </mc:Fallback>
            </mc:AlternateContent>
          </w:r>
          <w:r w:rsidR="00F7332D">
            <w:rPr>
              <w:rFonts w:cstheme="minorHAnsi"/>
              <w:b/>
              <w:bCs/>
            </w:rPr>
            <w:br w:type="page"/>
          </w:r>
        </w:p>
      </w:sdtContent>
    </w:sdt>
    <w:p w:rsidR="00F7332D" w:rsidRPr="00F7332D" w:rsidRDefault="00F7332D" w:rsidP="00F7332D">
      <w:pPr>
        <w:pStyle w:val="Default"/>
        <w:rPr>
          <w:rFonts w:asciiTheme="minorHAnsi" w:hAnsiTheme="minorHAnsi" w:cstheme="minorHAnsi"/>
          <w:b/>
          <w:bCs/>
        </w:rPr>
      </w:pPr>
    </w:p>
    <w:p w:rsidR="00F7332D" w:rsidRPr="00F7332D" w:rsidRDefault="00F7332D" w:rsidP="00F7332D">
      <w:pPr>
        <w:pStyle w:val="Default"/>
        <w:rPr>
          <w:rFonts w:asciiTheme="minorHAnsi" w:hAnsiTheme="minorHAnsi" w:cstheme="minorHAnsi"/>
          <w:b/>
          <w:bCs/>
        </w:rPr>
      </w:pPr>
      <w:r w:rsidRPr="00F7332D">
        <w:rPr>
          <w:rFonts w:asciiTheme="minorHAnsi" w:hAnsiTheme="minorHAnsi" w:cstheme="minorHAnsi"/>
          <w:b/>
          <w:bCs/>
        </w:rPr>
        <w:t>ADMINISTRATION OF MEDICATION IN SCHOOL</w:t>
      </w:r>
    </w:p>
    <w:p w:rsidR="00F7332D" w:rsidRPr="00F7332D" w:rsidRDefault="00F7332D" w:rsidP="00F7332D">
      <w:pPr>
        <w:pStyle w:val="Default"/>
        <w:rPr>
          <w:rFonts w:asciiTheme="minorHAnsi" w:hAnsiTheme="minorHAnsi" w:cstheme="minorHAnsi"/>
        </w:rPr>
      </w:pPr>
      <w:r w:rsidRPr="00F7332D">
        <w:rPr>
          <w:rFonts w:asciiTheme="minorHAnsi" w:hAnsiTheme="minorHAnsi" w:cstheme="minorHAnsi"/>
          <w:b/>
          <w:bCs/>
        </w:rPr>
        <w:t xml:space="preserve"> </w:t>
      </w:r>
    </w:p>
    <w:p w:rsidR="00F7332D" w:rsidRPr="00F7332D" w:rsidRDefault="00F7332D" w:rsidP="00F7332D">
      <w:pPr>
        <w:pStyle w:val="Default"/>
        <w:rPr>
          <w:rFonts w:asciiTheme="minorHAnsi" w:hAnsiTheme="minorHAnsi" w:cstheme="minorHAnsi"/>
        </w:rPr>
      </w:pPr>
      <w:r w:rsidRPr="00F7332D">
        <w:rPr>
          <w:rFonts w:asciiTheme="minorHAnsi" w:hAnsiTheme="minorHAnsi" w:cstheme="minorHAnsi"/>
        </w:rPr>
        <w:t xml:space="preserve">The Board of Governors and staff of Killowen Primary School wish to ensure that pupils with medication needs receive appropriate care and support at school. The Principal will accept responsibility in principle for members of the school staff giving or supervising pupils taking prescribed medication during the school day </w:t>
      </w:r>
      <w:r w:rsidRPr="00F7332D">
        <w:rPr>
          <w:rFonts w:asciiTheme="minorHAnsi" w:hAnsiTheme="minorHAnsi" w:cstheme="minorHAnsi"/>
          <w:b/>
          <w:bCs/>
        </w:rPr>
        <w:t>where those members of staff have volunteered to do so</w:t>
      </w:r>
      <w:r w:rsidRPr="00F7332D">
        <w:rPr>
          <w:rFonts w:asciiTheme="minorHAnsi" w:hAnsiTheme="minorHAnsi" w:cstheme="minorHAnsi"/>
        </w:rPr>
        <w:t xml:space="preserve">. </w:t>
      </w:r>
      <w:r w:rsidRPr="00F7332D">
        <w:rPr>
          <w:rFonts w:asciiTheme="minorHAnsi" w:hAnsiTheme="minorHAnsi" w:cstheme="minorHAnsi"/>
          <w:b/>
          <w:bCs/>
        </w:rPr>
        <w:t xml:space="preserve">Please note that parents should keep their children at home if acutely unwell or infectious. </w:t>
      </w:r>
    </w:p>
    <w:p w:rsidR="00F7332D" w:rsidRPr="00F7332D" w:rsidRDefault="00F7332D" w:rsidP="00F7332D">
      <w:pPr>
        <w:pStyle w:val="Default"/>
        <w:rPr>
          <w:rFonts w:asciiTheme="minorHAnsi" w:hAnsiTheme="minorHAnsi" w:cstheme="minorHAnsi"/>
          <w:b/>
          <w:bCs/>
        </w:rPr>
      </w:pPr>
      <w:r w:rsidRPr="00F7332D">
        <w:rPr>
          <w:rFonts w:asciiTheme="minorHAnsi" w:hAnsiTheme="minorHAnsi" w:cstheme="minorHAnsi"/>
          <w:b/>
          <w:bCs/>
        </w:rPr>
        <w:t xml:space="preserve">Parents should, in the first instance, request that all medicines provided by the doctor be administered either twice a day or three times a day to prevent medicines being brought into school. </w:t>
      </w:r>
    </w:p>
    <w:p w:rsidR="00F7332D" w:rsidRPr="00F7332D" w:rsidRDefault="00F7332D" w:rsidP="00F7332D">
      <w:pPr>
        <w:pStyle w:val="Default"/>
        <w:rPr>
          <w:rFonts w:asciiTheme="minorHAnsi" w:hAnsiTheme="minorHAnsi" w:cstheme="minorHAnsi"/>
        </w:rPr>
      </w:pPr>
    </w:p>
    <w:p w:rsidR="00F7332D" w:rsidRPr="00F7332D" w:rsidRDefault="00F7332D" w:rsidP="00F7332D">
      <w:pPr>
        <w:pStyle w:val="Default"/>
        <w:rPr>
          <w:rFonts w:asciiTheme="minorHAnsi" w:hAnsiTheme="minorHAnsi" w:cstheme="minorHAnsi"/>
        </w:rPr>
      </w:pPr>
      <w:r w:rsidRPr="00F7332D">
        <w:rPr>
          <w:rFonts w:asciiTheme="minorHAnsi" w:hAnsiTheme="minorHAnsi" w:cstheme="minorHAnsi"/>
        </w:rPr>
        <w:t xml:space="preserve">If it is necessary to bring medicines into </w:t>
      </w:r>
      <w:proofErr w:type="gramStart"/>
      <w:r w:rsidRPr="00F7332D">
        <w:rPr>
          <w:rFonts w:asciiTheme="minorHAnsi" w:hAnsiTheme="minorHAnsi" w:cstheme="minorHAnsi"/>
        </w:rPr>
        <w:t>school</w:t>
      </w:r>
      <w:proofErr w:type="gramEnd"/>
      <w:r w:rsidRPr="00F7332D">
        <w:rPr>
          <w:rFonts w:asciiTheme="minorHAnsi" w:hAnsiTheme="minorHAnsi" w:cstheme="minorHAnsi"/>
        </w:rPr>
        <w:t xml:space="preserve"> the following should be adhered to: </w:t>
      </w:r>
    </w:p>
    <w:p w:rsidR="00F7332D" w:rsidRPr="00F7332D" w:rsidRDefault="00F7332D" w:rsidP="00F7332D">
      <w:pPr>
        <w:pStyle w:val="Default"/>
        <w:rPr>
          <w:rFonts w:asciiTheme="minorHAnsi" w:hAnsiTheme="minorHAnsi" w:cstheme="minorHAnsi"/>
        </w:rPr>
      </w:pPr>
    </w:p>
    <w:p w:rsidR="00F7332D" w:rsidRPr="00F7332D" w:rsidRDefault="00F7332D" w:rsidP="00F7332D">
      <w:pPr>
        <w:pStyle w:val="Default"/>
        <w:rPr>
          <w:rFonts w:asciiTheme="minorHAnsi" w:hAnsiTheme="minorHAnsi" w:cstheme="minorHAnsi"/>
        </w:rPr>
      </w:pPr>
      <w:r w:rsidRPr="00F7332D">
        <w:rPr>
          <w:rFonts w:asciiTheme="minorHAnsi" w:hAnsiTheme="minorHAnsi" w:cstheme="minorHAnsi"/>
        </w:rPr>
        <w:t>-Parents are responsible fo</w:t>
      </w:r>
      <w:r w:rsidR="009731AB">
        <w:rPr>
          <w:rFonts w:asciiTheme="minorHAnsi" w:hAnsiTheme="minorHAnsi" w:cstheme="minorHAnsi"/>
        </w:rPr>
        <w:t xml:space="preserve">r providing the Principal with </w:t>
      </w:r>
      <w:r w:rsidRPr="00F7332D">
        <w:rPr>
          <w:rFonts w:asciiTheme="minorHAnsi" w:hAnsiTheme="minorHAnsi" w:cstheme="minorHAnsi"/>
        </w:rPr>
        <w:t xml:space="preserve">comprehensive information regarding the pupil’s condition and medication. </w:t>
      </w:r>
    </w:p>
    <w:p w:rsidR="00F7332D" w:rsidRPr="00F7332D" w:rsidRDefault="00F7332D" w:rsidP="00F7332D">
      <w:pPr>
        <w:pStyle w:val="Default"/>
        <w:rPr>
          <w:rFonts w:asciiTheme="minorHAnsi" w:hAnsiTheme="minorHAnsi" w:cstheme="minorHAnsi"/>
        </w:rPr>
      </w:pPr>
    </w:p>
    <w:p w:rsidR="00F7332D" w:rsidRPr="00F7332D" w:rsidRDefault="00F7332D" w:rsidP="00F7332D">
      <w:pPr>
        <w:pStyle w:val="Default"/>
        <w:rPr>
          <w:rFonts w:asciiTheme="minorHAnsi" w:hAnsiTheme="minorHAnsi" w:cstheme="minorHAnsi"/>
        </w:rPr>
      </w:pPr>
      <w:r w:rsidRPr="00F7332D">
        <w:rPr>
          <w:rFonts w:asciiTheme="minorHAnsi" w:hAnsiTheme="minorHAnsi" w:cstheme="minorHAnsi"/>
        </w:rPr>
        <w:t>-Prescribed medication will not</w:t>
      </w:r>
      <w:r w:rsidR="009731AB">
        <w:rPr>
          <w:rFonts w:asciiTheme="minorHAnsi" w:hAnsiTheme="minorHAnsi" w:cstheme="minorHAnsi"/>
        </w:rPr>
        <w:t xml:space="preserve"> be accepted in school without </w:t>
      </w:r>
      <w:bookmarkStart w:id="0" w:name="_GoBack"/>
      <w:bookmarkEnd w:id="0"/>
      <w:r w:rsidRPr="00F7332D">
        <w:rPr>
          <w:rFonts w:asciiTheme="minorHAnsi" w:hAnsiTheme="minorHAnsi" w:cstheme="minorHAnsi"/>
        </w:rPr>
        <w:t xml:space="preserve">complete written and signed instructions from the parent. </w:t>
      </w:r>
    </w:p>
    <w:p w:rsidR="00F7332D" w:rsidRPr="00F7332D" w:rsidRDefault="00F7332D" w:rsidP="00F7332D">
      <w:pPr>
        <w:pStyle w:val="Default"/>
        <w:rPr>
          <w:rFonts w:asciiTheme="minorHAnsi" w:hAnsiTheme="minorHAnsi" w:cstheme="minorHAnsi"/>
        </w:rPr>
      </w:pPr>
    </w:p>
    <w:p w:rsidR="00F7332D" w:rsidRPr="00F7332D" w:rsidRDefault="00F7332D" w:rsidP="00F7332D">
      <w:pPr>
        <w:pStyle w:val="Default"/>
        <w:rPr>
          <w:rFonts w:asciiTheme="minorHAnsi" w:hAnsiTheme="minorHAnsi" w:cstheme="minorHAnsi"/>
        </w:rPr>
      </w:pPr>
      <w:r w:rsidRPr="00F7332D">
        <w:rPr>
          <w:rFonts w:asciiTheme="minorHAnsi" w:hAnsiTheme="minorHAnsi" w:cstheme="minorHAnsi"/>
        </w:rPr>
        <w:t xml:space="preserve">-Staff will not give a </w:t>
      </w:r>
      <w:proofErr w:type="spellStart"/>
      <w:r w:rsidRPr="00F7332D">
        <w:rPr>
          <w:rFonts w:asciiTheme="minorHAnsi" w:hAnsiTheme="minorHAnsi" w:cstheme="minorHAnsi"/>
        </w:rPr>
        <w:t>non prescribed</w:t>
      </w:r>
      <w:proofErr w:type="spellEnd"/>
      <w:r w:rsidRPr="00F7332D">
        <w:rPr>
          <w:rFonts w:asciiTheme="minorHAnsi" w:hAnsiTheme="minorHAnsi" w:cstheme="minorHAnsi"/>
        </w:rPr>
        <w:t xml:space="preserve"> medicine to a child unless there is specific prior written permission from the parents. </w:t>
      </w:r>
    </w:p>
    <w:p w:rsidR="00F7332D" w:rsidRPr="00F7332D" w:rsidRDefault="00F7332D" w:rsidP="00F7332D">
      <w:pPr>
        <w:pStyle w:val="Default"/>
        <w:rPr>
          <w:rFonts w:asciiTheme="minorHAnsi" w:hAnsiTheme="minorHAnsi" w:cstheme="minorHAnsi"/>
        </w:rPr>
      </w:pPr>
    </w:p>
    <w:p w:rsidR="00F7332D" w:rsidRPr="00F7332D" w:rsidRDefault="00F7332D" w:rsidP="00F7332D">
      <w:pPr>
        <w:pStyle w:val="Default"/>
        <w:rPr>
          <w:rFonts w:asciiTheme="minorHAnsi" w:hAnsiTheme="minorHAnsi" w:cstheme="minorHAnsi"/>
        </w:rPr>
      </w:pPr>
      <w:r w:rsidRPr="00F7332D">
        <w:rPr>
          <w:rFonts w:asciiTheme="minorHAnsi" w:hAnsiTheme="minorHAnsi" w:cstheme="minorHAnsi"/>
        </w:rPr>
        <w:t xml:space="preserve">-Only reasonable quantities of medication should be supplied to the school (for example, a maximum of four weeks </w:t>
      </w:r>
      <w:proofErr w:type="gramStart"/>
      <w:r w:rsidRPr="00F7332D">
        <w:rPr>
          <w:rFonts w:asciiTheme="minorHAnsi" w:hAnsiTheme="minorHAnsi" w:cstheme="minorHAnsi"/>
        </w:rPr>
        <w:t>supply</w:t>
      </w:r>
      <w:proofErr w:type="gramEnd"/>
      <w:r w:rsidRPr="00F7332D">
        <w:rPr>
          <w:rFonts w:asciiTheme="minorHAnsi" w:hAnsiTheme="minorHAnsi" w:cstheme="minorHAnsi"/>
        </w:rPr>
        <w:t xml:space="preserve"> at any one time). </w:t>
      </w:r>
    </w:p>
    <w:p w:rsidR="00F7332D" w:rsidRPr="00F7332D" w:rsidRDefault="00F7332D" w:rsidP="00F7332D">
      <w:pPr>
        <w:pStyle w:val="Default"/>
        <w:rPr>
          <w:rFonts w:asciiTheme="minorHAnsi" w:hAnsiTheme="minorHAnsi" w:cstheme="minorHAnsi"/>
        </w:rPr>
      </w:pPr>
    </w:p>
    <w:p w:rsidR="00F7332D" w:rsidRPr="00F7332D" w:rsidRDefault="00F7332D" w:rsidP="00F7332D">
      <w:pPr>
        <w:pStyle w:val="Default"/>
        <w:rPr>
          <w:rFonts w:asciiTheme="minorHAnsi" w:hAnsiTheme="minorHAnsi" w:cstheme="minorHAnsi"/>
        </w:rPr>
      </w:pPr>
      <w:r w:rsidRPr="00F7332D">
        <w:rPr>
          <w:rFonts w:asciiTheme="minorHAnsi" w:hAnsiTheme="minorHAnsi" w:cstheme="minorHAnsi"/>
        </w:rPr>
        <w:t xml:space="preserve">-Where the pupil travels on school transport with an escort, parents should ensure the escort has written instructions relating to any medication sent with the pupil, including medication for administration during respite care. </w:t>
      </w:r>
    </w:p>
    <w:p w:rsidR="00F7332D" w:rsidRPr="00F7332D" w:rsidRDefault="00F7332D" w:rsidP="00F7332D">
      <w:pPr>
        <w:pStyle w:val="Default"/>
        <w:rPr>
          <w:rFonts w:asciiTheme="minorHAnsi" w:hAnsiTheme="minorHAnsi" w:cstheme="minorHAnsi"/>
        </w:rPr>
      </w:pPr>
    </w:p>
    <w:p w:rsidR="00F7332D" w:rsidRPr="00F7332D" w:rsidRDefault="00F7332D" w:rsidP="00F7332D">
      <w:pPr>
        <w:pStyle w:val="Default"/>
        <w:rPr>
          <w:rFonts w:asciiTheme="minorHAnsi" w:hAnsiTheme="minorHAnsi" w:cstheme="minorHAnsi"/>
        </w:rPr>
      </w:pPr>
      <w:r w:rsidRPr="00F7332D">
        <w:rPr>
          <w:rFonts w:asciiTheme="minorHAnsi" w:hAnsiTheme="minorHAnsi" w:cstheme="minorHAnsi"/>
        </w:rPr>
        <w:t xml:space="preserve">-Each item of medication must be delivered to the Principal or Authorised Person, in normal circumstances by the parent, </w:t>
      </w:r>
      <w:r w:rsidRPr="00F7332D">
        <w:rPr>
          <w:rFonts w:asciiTheme="minorHAnsi" w:hAnsiTheme="minorHAnsi" w:cstheme="minorHAnsi"/>
          <w:b/>
          <w:bCs/>
        </w:rPr>
        <w:t>in a secure and labelled container as originally dispensed</w:t>
      </w:r>
      <w:r w:rsidRPr="00F7332D">
        <w:rPr>
          <w:rFonts w:asciiTheme="minorHAnsi" w:hAnsiTheme="minorHAnsi" w:cstheme="minorHAnsi"/>
        </w:rPr>
        <w:t xml:space="preserve">. Each item of medication must be clearly labelled with the following information: </w:t>
      </w:r>
    </w:p>
    <w:p w:rsidR="00F7332D" w:rsidRPr="00F7332D" w:rsidRDefault="00F7332D" w:rsidP="00F7332D">
      <w:pPr>
        <w:pStyle w:val="Default"/>
        <w:rPr>
          <w:rFonts w:asciiTheme="minorHAnsi" w:hAnsiTheme="minorHAnsi" w:cstheme="minorHAnsi"/>
        </w:rPr>
      </w:pPr>
      <w:r w:rsidRPr="00F7332D">
        <w:rPr>
          <w:rFonts w:asciiTheme="minorHAnsi" w:hAnsiTheme="minorHAnsi" w:cstheme="minorHAnsi"/>
        </w:rPr>
        <w:t xml:space="preserve">_ Pupil’s Name. </w:t>
      </w:r>
    </w:p>
    <w:p w:rsidR="00F7332D" w:rsidRPr="00F7332D" w:rsidRDefault="00F7332D" w:rsidP="00F7332D">
      <w:pPr>
        <w:pStyle w:val="Default"/>
        <w:rPr>
          <w:rFonts w:asciiTheme="minorHAnsi" w:hAnsiTheme="minorHAnsi" w:cstheme="minorHAnsi"/>
        </w:rPr>
      </w:pPr>
      <w:r w:rsidRPr="00F7332D">
        <w:rPr>
          <w:rFonts w:asciiTheme="minorHAnsi" w:hAnsiTheme="minorHAnsi" w:cstheme="minorHAnsi"/>
        </w:rPr>
        <w:t xml:space="preserve">_ Name of medication. </w:t>
      </w:r>
    </w:p>
    <w:p w:rsidR="00F7332D" w:rsidRPr="00F7332D" w:rsidRDefault="00F7332D" w:rsidP="00F7332D">
      <w:pPr>
        <w:pStyle w:val="Default"/>
        <w:rPr>
          <w:rFonts w:asciiTheme="minorHAnsi" w:hAnsiTheme="minorHAnsi" w:cstheme="minorHAnsi"/>
        </w:rPr>
      </w:pPr>
      <w:r w:rsidRPr="00F7332D">
        <w:rPr>
          <w:rFonts w:asciiTheme="minorHAnsi" w:hAnsiTheme="minorHAnsi" w:cstheme="minorHAnsi"/>
        </w:rPr>
        <w:t xml:space="preserve">_ Dosage. </w:t>
      </w:r>
    </w:p>
    <w:p w:rsidR="00F7332D" w:rsidRPr="00F7332D" w:rsidRDefault="00F7332D" w:rsidP="00F7332D">
      <w:pPr>
        <w:pStyle w:val="Default"/>
        <w:rPr>
          <w:rFonts w:asciiTheme="minorHAnsi" w:hAnsiTheme="minorHAnsi" w:cstheme="minorHAnsi"/>
        </w:rPr>
      </w:pPr>
      <w:r w:rsidRPr="00F7332D">
        <w:rPr>
          <w:rFonts w:asciiTheme="minorHAnsi" w:hAnsiTheme="minorHAnsi" w:cstheme="minorHAnsi"/>
        </w:rPr>
        <w:t xml:space="preserve">_ Frequency of administration. </w:t>
      </w:r>
    </w:p>
    <w:p w:rsidR="00F7332D" w:rsidRPr="00F7332D" w:rsidRDefault="00F7332D" w:rsidP="00F7332D">
      <w:pPr>
        <w:pStyle w:val="Default"/>
        <w:rPr>
          <w:rFonts w:asciiTheme="minorHAnsi" w:hAnsiTheme="minorHAnsi" w:cstheme="minorHAnsi"/>
        </w:rPr>
      </w:pPr>
      <w:r w:rsidRPr="00F7332D">
        <w:rPr>
          <w:rFonts w:asciiTheme="minorHAnsi" w:hAnsiTheme="minorHAnsi" w:cstheme="minorHAnsi"/>
        </w:rPr>
        <w:t xml:space="preserve">_ Date of dispensing. </w:t>
      </w:r>
    </w:p>
    <w:p w:rsidR="00F7332D" w:rsidRPr="00F7332D" w:rsidRDefault="00F7332D" w:rsidP="00F7332D">
      <w:pPr>
        <w:pStyle w:val="Default"/>
        <w:rPr>
          <w:rFonts w:asciiTheme="minorHAnsi" w:hAnsiTheme="minorHAnsi" w:cstheme="minorHAnsi"/>
        </w:rPr>
      </w:pPr>
      <w:r w:rsidRPr="00F7332D">
        <w:rPr>
          <w:rFonts w:asciiTheme="minorHAnsi" w:hAnsiTheme="minorHAnsi" w:cstheme="minorHAnsi"/>
        </w:rPr>
        <w:t xml:space="preserve">_ Storage requirements (if important). </w:t>
      </w:r>
    </w:p>
    <w:p w:rsidR="00F7332D" w:rsidRPr="00F7332D" w:rsidRDefault="00F7332D" w:rsidP="00F7332D">
      <w:pPr>
        <w:pStyle w:val="Default"/>
        <w:rPr>
          <w:rFonts w:asciiTheme="minorHAnsi" w:hAnsiTheme="minorHAnsi" w:cstheme="minorHAnsi"/>
        </w:rPr>
      </w:pPr>
      <w:r w:rsidRPr="00F7332D">
        <w:rPr>
          <w:rFonts w:asciiTheme="minorHAnsi" w:hAnsiTheme="minorHAnsi" w:cstheme="minorHAnsi"/>
        </w:rPr>
        <w:t xml:space="preserve">_ Expiry date. </w:t>
      </w:r>
    </w:p>
    <w:p w:rsidR="00F7332D" w:rsidRPr="00F7332D" w:rsidRDefault="00F7332D" w:rsidP="00F7332D">
      <w:pPr>
        <w:pStyle w:val="Default"/>
        <w:rPr>
          <w:rFonts w:asciiTheme="minorHAnsi" w:hAnsiTheme="minorHAnsi" w:cstheme="minorHAnsi"/>
          <w:b/>
          <w:bCs/>
        </w:rPr>
      </w:pPr>
      <w:r w:rsidRPr="00F7332D">
        <w:rPr>
          <w:rFonts w:asciiTheme="minorHAnsi" w:hAnsiTheme="minorHAnsi" w:cstheme="minorHAnsi"/>
          <w:b/>
          <w:bCs/>
        </w:rPr>
        <w:t xml:space="preserve">See Appendix 1 </w:t>
      </w:r>
    </w:p>
    <w:p w:rsidR="00F7332D" w:rsidRDefault="00F7332D" w:rsidP="00F7332D">
      <w:pPr>
        <w:pStyle w:val="Default"/>
        <w:rPr>
          <w:rFonts w:asciiTheme="minorHAnsi" w:hAnsiTheme="minorHAnsi" w:cstheme="minorHAnsi"/>
        </w:rPr>
      </w:pPr>
    </w:p>
    <w:p w:rsidR="007A7074" w:rsidRDefault="007A7074" w:rsidP="00F7332D">
      <w:pPr>
        <w:pStyle w:val="Default"/>
        <w:rPr>
          <w:rFonts w:asciiTheme="minorHAnsi" w:hAnsiTheme="minorHAnsi" w:cstheme="minorHAnsi"/>
        </w:rPr>
      </w:pPr>
    </w:p>
    <w:p w:rsidR="007A7074" w:rsidRDefault="007A7074" w:rsidP="00F7332D">
      <w:pPr>
        <w:pStyle w:val="Default"/>
        <w:rPr>
          <w:rFonts w:asciiTheme="minorHAnsi" w:hAnsiTheme="minorHAnsi" w:cstheme="minorHAnsi"/>
        </w:rPr>
      </w:pPr>
    </w:p>
    <w:p w:rsidR="007A7074" w:rsidRDefault="007A7074" w:rsidP="00F7332D">
      <w:pPr>
        <w:pStyle w:val="Default"/>
        <w:rPr>
          <w:rFonts w:asciiTheme="minorHAnsi" w:hAnsiTheme="minorHAnsi" w:cstheme="minorHAnsi"/>
        </w:rPr>
      </w:pPr>
    </w:p>
    <w:p w:rsidR="007A7074" w:rsidRPr="00F7332D" w:rsidRDefault="007A7074" w:rsidP="00F7332D">
      <w:pPr>
        <w:pStyle w:val="Default"/>
        <w:rPr>
          <w:rFonts w:asciiTheme="minorHAnsi" w:hAnsiTheme="minorHAnsi" w:cstheme="minorHAnsi"/>
        </w:rPr>
      </w:pPr>
    </w:p>
    <w:p w:rsidR="00F7332D" w:rsidRPr="00F7332D" w:rsidRDefault="00F7332D" w:rsidP="00F7332D">
      <w:pPr>
        <w:pStyle w:val="Default"/>
        <w:rPr>
          <w:rFonts w:asciiTheme="minorHAnsi" w:hAnsiTheme="minorHAnsi" w:cstheme="minorHAnsi"/>
        </w:rPr>
      </w:pPr>
      <w:r w:rsidRPr="00F7332D">
        <w:rPr>
          <w:rFonts w:asciiTheme="minorHAnsi" w:hAnsiTheme="minorHAnsi" w:cstheme="minorHAnsi"/>
          <w:b/>
          <w:bCs/>
        </w:rPr>
        <w:lastRenderedPageBreak/>
        <w:t xml:space="preserve">The school will not accept items of medication in unlabelled containers. </w:t>
      </w:r>
    </w:p>
    <w:p w:rsidR="00F7332D" w:rsidRPr="00F7332D" w:rsidRDefault="00F7332D" w:rsidP="00F7332D">
      <w:pPr>
        <w:pStyle w:val="Default"/>
        <w:rPr>
          <w:rFonts w:asciiTheme="minorHAnsi" w:hAnsiTheme="minorHAnsi" w:cstheme="minorHAnsi"/>
        </w:rPr>
      </w:pPr>
      <w:r w:rsidRPr="00F7332D">
        <w:rPr>
          <w:rFonts w:asciiTheme="minorHAnsi" w:hAnsiTheme="minorHAnsi" w:cstheme="minorHAnsi"/>
        </w:rPr>
        <w:t xml:space="preserve">-Medication will be kept in a secure place, out of the reach of pupils. </w:t>
      </w:r>
    </w:p>
    <w:p w:rsidR="00F7332D" w:rsidRPr="00F7332D" w:rsidRDefault="00F7332D" w:rsidP="00F7332D">
      <w:pPr>
        <w:pStyle w:val="Default"/>
        <w:rPr>
          <w:rFonts w:asciiTheme="minorHAnsi" w:hAnsiTheme="minorHAnsi" w:cstheme="minorHAnsi"/>
        </w:rPr>
      </w:pPr>
    </w:p>
    <w:p w:rsidR="00F7332D" w:rsidRPr="00F7332D" w:rsidRDefault="00F7332D" w:rsidP="00F7332D">
      <w:pPr>
        <w:pStyle w:val="Default"/>
        <w:rPr>
          <w:rFonts w:asciiTheme="minorHAnsi" w:hAnsiTheme="minorHAnsi" w:cstheme="minorHAnsi"/>
        </w:rPr>
      </w:pPr>
      <w:r w:rsidRPr="00F7332D">
        <w:rPr>
          <w:rFonts w:asciiTheme="minorHAnsi" w:hAnsiTheme="minorHAnsi" w:cstheme="minorHAnsi"/>
        </w:rPr>
        <w:t>-Unless otherwise indicated all medication to be administ</w:t>
      </w:r>
      <w:r w:rsidR="007A7074">
        <w:rPr>
          <w:rFonts w:asciiTheme="minorHAnsi" w:hAnsiTheme="minorHAnsi" w:cstheme="minorHAnsi"/>
        </w:rPr>
        <w:t>ered in school will be kept in the principal’s office</w:t>
      </w:r>
      <w:r w:rsidRPr="00F7332D">
        <w:rPr>
          <w:rFonts w:asciiTheme="minorHAnsi" w:hAnsiTheme="minorHAnsi" w:cstheme="minorHAnsi"/>
        </w:rPr>
        <w:t xml:space="preserve">. </w:t>
      </w:r>
    </w:p>
    <w:p w:rsidR="00F7332D" w:rsidRPr="00F7332D" w:rsidRDefault="00F7332D" w:rsidP="00F7332D">
      <w:pPr>
        <w:pStyle w:val="Default"/>
        <w:rPr>
          <w:rFonts w:asciiTheme="minorHAnsi" w:hAnsiTheme="minorHAnsi" w:cstheme="minorHAnsi"/>
        </w:rPr>
      </w:pPr>
    </w:p>
    <w:p w:rsidR="00F7332D" w:rsidRPr="00F7332D" w:rsidRDefault="00F7332D" w:rsidP="00F7332D">
      <w:pPr>
        <w:pStyle w:val="Default"/>
        <w:rPr>
          <w:rFonts w:asciiTheme="minorHAnsi" w:hAnsiTheme="minorHAnsi" w:cstheme="minorHAnsi"/>
        </w:rPr>
      </w:pPr>
      <w:r w:rsidRPr="00F7332D">
        <w:rPr>
          <w:rFonts w:asciiTheme="minorHAnsi" w:hAnsiTheme="minorHAnsi" w:cstheme="minorHAnsi"/>
        </w:rPr>
        <w:t>The school will keep records, whic</w:t>
      </w:r>
      <w:r w:rsidR="007A7074">
        <w:rPr>
          <w:rFonts w:asciiTheme="minorHAnsi" w:hAnsiTheme="minorHAnsi" w:cstheme="minorHAnsi"/>
        </w:rPr>
        <w:t xml:space="preserve">h they will have available for </w:t>
      </w:r>
      <w:r w:rsidRPr="00F7332D">
        <w:rPr>
          <w:rFonts w:asciiTheme="minorHAnsi" w:hAnsiTheme="minorHAnsi" w:cstheme="minorHAnsi"/>
        </w:rPr>
        <w:t xml:space="preserve">parents. </w:t>
      </w:r>
    </w:p>
    <w:p w:rsidR="00F7332D" w:rsidRPr="00F7332D" w:rsidRDefault="00F7332D" w:rsidP="00F7332D">
      <w:pPr>
        <w:pStyle w:val="Default"/>
        <w:rPr>
          <w:rFonts w:asciiTheme="minorHAnsi" w:hAnsiTheme="minorHAnsi" w:cstheme="minorHAnsi"/>
        </w:rPr>
      </w:pPr>
    </w:p>
    <w:p w:rsidR="00F7332D" w:rsidRPr="00F7332D" w:rsidRDefault="00F7332D" w:rsidP="00F7332D">
      <w:pPr>
        <w:pStyle w:val="Default"/>
        <w:rPr>
          <w:rFonts w:asciiTheme="minorHAnsi" w:hAnsiTheme="minorHAnsi" w:cstheme="minorHAnsi"/>
        </w:rPr>
      </w:pPr>
      <w:r w:rsidRPr="00F7332D">
        <w:rPr>
          <w:rFonts w:asciiTheme="minorHAnsi" w:hAnsiTheme="minorHAnsi" w:cstheme="minorHAnsi"/>
        </w:rPr>
        <w:t xml:space="preserve">-If children refuse to take medicines, staff will not force them to do so, and will inform the parents of the refusal, as a matter of urgency, on the same day. If a refusal to take medicines results in an emergency, the school’s emergency procedures will be followed. </w:t>
      </w:r>
    </w:p>
    <w:p w:rsidR="00F7332D" w:rsidRPr="00F7332D" w:rsidRDefault="00F7332D" w:rsidP="00F7332D">
      <w:pPr>
        <w:pStyle w:val="Default"/>
        <w:rPr>
          <w:rFonts w:asciiTheme="minorHAnsi" w:hAnsiTheme="minorHAnsi" w:cstheme="minorHAnsi"/>
        </w:rPr>
      </w:pPr>
    </w:p>
    <w:p w:rsidR="00F7332D" w:rsidRPr="00F7332D" w:rsidRDefault="00F7332D" w:rsidP="00F7332D">
      <w:pPr>
        <w:pStyle w:val="Default"/>
        <w:rPr>
          <w:rFonts w:asciiTheme="minorHAnsi" w:hAnsiTheme="minorHAnsi" w:cstheme="minorHAnsi"/>
        </w:rPr>
      </w:pPr>
      <w:r w:rsidRPr="00F7332D">
        <w:rPr>
          <w:rFonts w:asciiTheme="minorHAnsi" w:hAnsiTheme="minorHAnsi" w:cstheme="minorHAnsi"/>
        </w:rPr>
        <w:t xml:space="preserve">-It is the responsibility of parents to notify the school in writing if the pupil’s need for medication has ceased. </w:t>
      </w:r>
    </w:p>
    <w:p w:rsidR="00F7332D" w:rsidRPr="00F7332D" w:rsidRDefault="00F7332D" w:rsidP="00F7332D">
      <w:pPr>
        <w:pStyle w:val="Default"/>
        <w:rPr>
          <w:rFonts w:asciiTheme="minorHAnsi" w:hAnsiTheme="minorHAnsi" w:cstheme="minorHAnsi"/>
        </w:rPr>
      </w:pPr>
    </w:p>
    <w:p w:rsidR="00F7332D" w:rsidRPr="00F7332D" w:rsidRDefault="00F7332D" w:rsidP="00F7332D">
      <w:pPr>
        <w:pStyle w:val="Default"/>
        <w:rPr>
          <w:rFonts w:asciiTheme="minorHAnsi" w:hAnsiTheme="minorHAnsi" w:cstheme="minorHAnsi"/>
        </w:rPr>
      </w:pPr>
      <w:r w:rsidRPr="00F7332D">
        <w:rPr>
          <w:rFonts w:asciiTheme="minorHAnsi" w:hAnsiTheme="minorHAnsi" w:cstheme="minorHAnsi"/>
        </w:rPr>
        <w:t xml:space="preserve">-It is the parents’ responsibility to renew the medication when supplies are running low and to ensure that the medication supplied is within its expiry date. </w:t>
      </w:r>
    </w:p>
    <w:p w:rsidR="00F7332D" w:rsidRPr="00F7332D" w:rsidRDefault="00F7332D" w:rsidP="00F7332D">
      <w:pPr>
        <w:pStyle w:val="Default"/>
        <w:rPr>
          <w:rFonts w:asciiTheme="minorHAnsi" w:hAnsiTheme="minorHAnsi" w:cstheme="minorHAnsi"/>
        </w:rPr>
      </w:pPr>
    </w:p>
    <w:p w:rsidR="00F7332D" w:rsidRPr="00F7332D" w:rsidRDefault="00F7332D" w:rsidP="00F7332D">
      <w:pPr>
        <w:pStyle w:val="Default"/>
        <w:rPr>
          <w:rFonts w:asciiTheme="minorHAnsi" w:hAnsiTheme="minorHAnsi" w:cstheme="minorHAnsi"/>
        </w:rPr>
      </w:pPr>
      <w:r w:rsidRPr="00F7332D">
        <w:rPr>
          <w:rFonts w:asciiTheme="minorHAnsi" w:hAnsiTheme="minorHAnsi" w:cstheme="minorHAnsi"/>
        </w:rPr>
        <w:t xml:space="preserve">-The school will not make changes to dosages on verbal parental instructions. All requests should be on the agreed </w:t>
      </w:r>
      <w:proofErr w:type="spellStart"/>
      <w:r w:rsidRPr="00F7332D">
        <w:rPr>
          <w:rFonts w:asciiTheme="minorHAnsi" w:hAnsiTheme="minorHAnsi" w:cstheme="minorHAnsi"/>
        </w:rPr>
        <w:t>proforma</w:t>
      </w:r>
      <w:proofErr w:type="spellEnd"/>
      <w:r w:rsidRPr="00F7332D">
        <w:rPr>
          <w:rFonts w:asciiTheme="minorHAnsi" w:hAnsiTheme="minorHAnsi" w:cstheme="minorHAnsi"/>
        </w:rPr>
        <w:t xml:space="preserve">. </w:t>
      </w:r>
    </w:p>
    <w:p w:rsidR="00F7332D" w:rsidRPr="00F7332D" w:rsidRDefault="00F7332D" w:rsidP="00F7332D">
      <w:pPr>
        <w:pStyle w:val="Default"/>
        <w:rPr>
          <w:rFonts w:asciiTheme="minorHAnsi" w:hAnsiTheme="minorHAnsi" w:cstheme="minorHAnsi"/>
        </w:rPr>
      </w:pPr>
    </w:p>
    <w:p w:rsidR="00F7332D" w:rsidRPr="00F7332D" w:rsidRDefault="00F7332D" w:rsidP="00F7332D">
      <w:pPr>
        <w:pStyle w:val="Default"/>
        <w:rPr>
          <w:rFonts w:asciiTheme="minorHAnsi" w:hAnsiTheme="minorHAnsi" w:cstheme="minorHAnsi"/>
        </w:rPr>
      </w:pPr>
      <w:r w:rsidRPr="00F7332D">
        <w:rPr>
          <w:rFonts w:asciiTheme="minorHAnsi" w:hAnsiTheme="minorHAnsi" w:cstheme="minorHAnsi"/>
        </w:rPr>
        <w:t>-School staff will not dispose of medicines. Medicines, which are in use and in date, should be collected by the parent at the end of each term.</w:t>
      </w:r>
    </w:p>
    <w:p w:rsidR="00F7332D" w:rsidRPr="00F7332D" w:rsidRDefault="00F7332D" w:rsidP="00F7332D">
      <w:pPr>
        <w:pStyle w:val="Default"/>
        <w:rPr>
          <w:rFonts w:asciiTheme="minorHAnsi" w:hAnsiTheme="minorHAnsi" w:cstheme="minorHAnsi"/>
        </w:rPr>
      </w:pPr>
    </w:p>
    <w:p w:rsidR="00F7332D" w:rsidRPr="00F7332D" w:rsidRDefault="00F7332D" w:rsidP="00F7332D">
      <w:pPr>
        <w:pStyle w:val="Default"/>
        <w:rPr>
          <w:rFonts w:asciiTheme="minorHAnsi" w:hAnsiTheme="minorHAnsi" w:cstheme="minorHAnsi"/>
        </w:rPr>
      </w:pPr>
    </w:p>
    <w:p w:rsidR="00F7332D" w:rsidRPr="00F7332D" w:rsidRDefault="00F7332D" w:rsidP="00F7332D">
      <w:pPr>
        <w:pStyle w:val="Default"/>
        <w:rPr>
          <w:rFonts w:asciiTheme="minorHAnsi" w:hAnsiTheme="minorHAnsi" w:cstheme="minorHAnsi"/>
        </w:rPr>
      </w:pPr>
      <w:r w:rsidRPr="00F7332D">
        <w:rPr>
          <w:rFonts w:asciiTheme="minorHAnsi" w:hAnsiTheme="minorHAnsi" w:cstheme="minorHAnsi"/>
        </w:rPr>
        <w:t xml:space="preserve">-Date expired medicines or those no longer required for treatment will be returned immediately to the parent for transfer to a community pharmacist for safe disposal. </w:t>
      </w:r>
    </w:p>
    <w:p w:rsidR="00F7332D" w:rsidRPr="00F7332D" w:rsidRDefault="00F7332D" w:rsidP="00F7332D">
      <w:pPr>
        <w:pStyle w:val="Default"/>
        <w:rPr>
          <w:rFonts w:asciiTheme="minorHAnsi" w:hAnsiTheme="minorHAnsi" w:cstheme="minorHAnsi"/>
        </w:rPr>
      </w:pPr>
    </w:p>
    <w:p w:rsidR="00F7332D" w:rsidRPr="00F7332D" w:rsidRDefault="00F7332D" w:rsidP="00F7332D">
      <w:pPr>
        <w:pStyle w:val="Default"/>
        <w:rPr>
          <w:rFonts w:asciiTheme="minorHAnsi" w:hAnsiTheme="minorHAnsi" w:cstheme="minorHAnsi"/>
        </w:rPr>
      </w:pPr>
      <w:r w:rsidRPr="00F7332D">
        <w:rPr>
          <w:rFonts w:asciiTheme="minorHAnsi" w:hAnsiTheme="minorHAnsi" w:cstheme="minorHAnsi"/>
        </w:rPr>
        <w:t xml:space="preserve">-For each pupil with long term or complex medication needs, the Principal, will ensure that a Medication Plan and Protocol is drawn up, in conjunction with the appropriate health professionals. </w:t>
      </w:r>
    </w:p>
    <w:p w:rsidR="00F7332D" w:rsidRPr="00F7332D" w:rsidRDefault="00F7332D" w:rsidP="00F7332D">
      <w:pPr>
        <w:pStyle w:val="Default"/>
        <w:rPr>
          <w:rFonts w:asciiTheme="minorHAnsi" w:hAnsiTheme="minorHAnsi" w:cstheme="minorHAnsi"/>
        </w:rPr>
      </w:pPr>
    </w:p>
    <w:p w:rsidR="00F7332D" w:rsidRPr="00F7332D" w:rsidRDefault="00F7332D" w:rsidP="00F7332D">
      <w:pPr>
        <w:pStyle w:val="Default"/>
        <w:rPr>
          <w:rFonts w:asciiTheme="minorHAnsi" w:hAnsiTheme="minorHAnsi" w:cstheme="minorHAnsi"/>
        </w:rPr>
      </w:pPr>
      <w:r w:rsidRPr="00F7332D">
        <w:rPr>
          <w:rFonts w:asciiTheme="minorHAnsi" w:hAnsiTheme="minorHAnsi" w:cstheme="minorHAnsi"/>
        </w:rPr>
        <w:t>- Where it is appropriate to do so</w:t>
      </w:r>
      <w:r w:rsidR="007A7074">
        <w:rPr>
          <w:rFonts w:asciiTheme="minorHAnsi" w:hAnsiTheme="minorHAnsi" w:cstheme="minorHAnsi"/>
        </w:rPr>
        <w:t xml:space="preserve">, pupils will be encouraged </w:t>
      </w:r>
      <w:proofErr w:type="gramStart"/>
      <w:r w:rsidR="007A7074">
        <w:rPr>
          <w:rFonts w:asciiTheme="minorHAnsi" w:hAnsiTheme="minorHAnsi" w:cstheme="minorHAnsi"/>
        </w:rPr>
        <w:t xml:space="preserve">to  </w:t>
      </w:r>
      <w:r w:rsidRPr="00F7332D">
        <w:rPr>
          <w:rFonts w:asciiTheme="minorHAnsi" w:hAnsiTheme="minorHAnsi" w:cstheme="minorHAnsi"/>
        </w:rPr>
        <w:t>administer</w:t>
      </w:r>
      <w:proofErr w:type="gramEnd"/>
      <w:r w:rsidRPr="00F7332D">
        <w:rPr>
          <w:rFonts w:asciiTheme="minorHAnsi" w:hAnsiTheme="minorHAnsi" w:cstheme="minorHAnsi"/>
        </w:rPr>
        <w:t xml:space="preserve"> their own medication, if necessary under staff supervision. Parents will be asked to confirm in writing if they wish their child to carry their medication with them in school. </w:t>
      </w:r>
    </w:p>
    <w:p w:rsidR="00F7332D" w:rsidRPr="00F7332D" w:rsidRDefault="00F7332D" w:rsidP="00F7332D">
      <w:pPr>
        <w:pStyle w:val="Default"/>
        <w:rPr>
          <w:rFonts w:asciiTheme="minorHAnsi" w:hAnsiTheme="minorHAnsi" w:cstheme="minorHAnsi"/>
        </w:rPr>
      </w:pPr>
    </w:p>
    <w:p w:rsidR="00F7332D" w:rsidRPr="00F7332D" w:rsidRDefault="00F7332D" w:rsidP="00F7332D">
      <w:pPr>
        <w:pStyle w:val="Default"/>
        <w:rPr>
          <w:rFonts w:asciiTheme="minorHAnsi" w:hAnsiTheme="minorHAnsi" w:cstheme="minorHAnsi"/>
        </w:rPr>
      </w:pPr>
      <w:r w:rsidRPr="00F7332D">
        <w:rPr>
          <w:rFonts w:asciiTheme="minorHAnsi" w:hAnsiTheme="minorHAnsi" w:cstheme="minorHAnsi"/>
        </w:rPr>
        <w:t xml:space="preserve">-Staff who volunteer to assist in the administration of medication will receive appropriate training/guidance through arrangements made with the School Health Service. </w:t>
      </w:r>
    </w:p>
    <w:p w:rsidR="00F7332D" w:rsidRPr="00F7332D" w:rsidRDefault="00F7332D" w:rsidP="00F7332D">
      <w:pPr>
        <w:pStyle w:val="Default"/>
        <w:rPr>
          <w:rFonts w:asciiTheme="minorHAnsi" w:hAnsiTheme="minorHAnsi" w:cstheme="minorHAnsi"/>
        </w:rPr>
      </w:pPr>
    </w:p>
    <w:p w:rsidR="00F7332D" w:rsidRPr="00F7332D" w:rsidRDefault="00F7332D" w:rsidP="00F7332D">
      <w:pPr>
        <w:pStyle w:val="Default"/>
        <w:rPr>
          <w:rFonts w:asciiTheme="minorHAnsi" w:hAnsiTheme="minorHAnsi" w:cstheme="minorHAnsi"/>
        </w:rPr>
      </w:pPr>
      <w:r w:rsidRPr="00F7332D">
        <w:rPr>
          <w:rFonts w:asciiTheme="minorHAnsi" w:hAnsiTheme="minorHAnsi" w:cstheme="minorHAnsi"/>
        </w:rPr>
        <w:t xml:space="preserve">-The school will make every effort to continue the administration of medication to a pupil whilst on trips away from the school premises, even if additional arrangements might be required. However, there may be occasions when it may not be possible to include a pupil on a school trip if appropriate supervision cannot be guaranteed. </w:t>
      </w:r>
    </w:p>
    <w:p w:rsidR="00F7332D" w:rsidRPr="00F7332D" w:rsidRDefault="00F7332D" w:rsidP="00F7332D">
      <w:pPr>
        <w:pStyle w:val="Default"/>
        <w:rPr>
          <w:rFonts w:asciiTheme="minorHAnsi" w:hAnsiTheme="minorHAnsi" w:cstheme="minorHAnsi"/>
        </w:rPr>
      </w:pPr>
      <w:r w:rsidRPr="00F7332D">
        <w:rPr>
          <w:rFonts w:asciiTheme="minorHAnsi" w:hAnsiTheme="minorHAnsi" w:cstheme="minorHAnsi"/>
        </w:rPr>
        <w:t xml:space="preserve">-All staff will be made aware of the procedures to be followed in the event of an emergency. </w:t>
      </w:r>
    </w:p>
    <w:p w:rsidR="00F7332D" w:rsidRDefault="00F7332D" w:rsidP="00F7332D">
      <w:pPr>
        <w:pStyle w:val="Default"/>
        <w:rPr>
          <w:rFonts w:asciiTheme="minorHAnsi" w:hAnsiTheme="minorHAnsi" w:cstheme="minorHAnsi"/>
        </w:rPr>
      </w:pPr>
    </w:p>
    <w:p w:rsidR="007A7074" w:rsidRDefault="007A7074" w:rsidP="00F7332D">
      <w:pPr>
        <w:pStyle w:val="Default"/>
        <w:rPr>
          <w:rFonts w:asciiTheme="minorHAnsi" w:hAnsiTheme="minorHAnsi" w:cstheme="minorHAnsi"/>
        </w:rPr>
      </w:pPr>
    </w:p>
    <w:p w:rsidR="007A7074" w:rsidRPr="00F7332D" w:rsidRDefault="007A7074" w:rsidP="00F7332D">
      <w:pPr>
        <w:pStyle w:val="Default"/>
        <w:rPr>
          <w:rFonts w:asciiTheme="minorHAnsi" w:hAnsiTheme="minorHAnsi" w:cstheme="minorHAnsi"/>
        </w:rPr>
      </w:pPr>
    </w:p>
    <w:p w:rsidR="00F7332D" w:rsidRPr="00F7332D" w:rsidRDefault="00F7332D" w:rsidP="00F7332D">
      <w:pPr>
        <w:pStyle w:val="Default"/>
        <w:rPr>
          <w:rFonts w:asciiTheme="minorHAnsi" w:hAnsiTheme="minorHAnsi" w:cstheme="minorHAnsi"/>
        </w:rPr>
      </w:pPr>
      <w:r w:rsidRPr="00F7332D">
        <w:rPr>
          <w:rFonts w:asciiTheme="minorHAnsi" w:hAnsiTheme="minorHAnsi" w:cstheme="minorHAnsi"/>
          <w:b/>
          <w:bCs/>
        </w:rPr>
        <w:lastRenderedPageBreak/>
        <w:t xml:space="preserve">DEALING WITH MEDICINES SAFELY </w:t>
      </w:r>
    </w:p>
    <w:p w:rsidR="00F7332D" w:rsidRPr="00F7332D" w:rsidRDefault="00F7332D" w:rsidP="00F7332D">
      <w:pPr>
        <w:pStyle w:val="Default"/>
        <w:rPr>
          <w:rFonts w:asciiTheme="minorHAnsi" w:hAnsiTheme="minorHAnsi" w:cstheme="minorHAnsi"/>
          <w:b/>
          <w:bCs/>
        </w:rPr>
      </w:pPr>
      <w:r w:rsidRPr="00F7332D">
        <w:rPr>
          <w:rFonts w:asciiTheme="minorHAnsi" w:hAnsiTheme="minorHAnsi" w:cstheme="minorHAnsi"/>
          <w:b/>
          <w:bCs/>
        </w:rPr>
        <w:t xml:space="preserve">Safety Management </w:t>
      </w:r>
    </w:p>
    <w:p w:rsidR="00F7332D" w:rsidRPr="00F7332D" w:rsidRDefault="00F7332D" w:rsidP="00F7332D">
      <w:pPr>
        <w:pStyle w:val="Default"/>
        <w:rPr>
          <w:rFonts w:asciiTheme="minorHAnsi" w:hAnsiTheme="minorHAnsi" w:cstheme="minorHAnsi"/>
        </w:rPr>
      </w:pPr>
    </w:p>
    <w:p w:rsidR="00F7332D" w:rsidRPr="00F7332D" w:rsidRDefault="00F7332D" w:rsidP="00F7332D">
      <w:pPr>
        <w:pStyle w:val="Default"/>
        <w:rPr>
          <w:rFonts w:asciiTheme="minorHAnsi" w:hAnsiTheme="minorHAnsi" w:cstheme="minorHAnsi"/>
        </w:rPr>
      </w:pPr>
      <w:r w:rsidRPr="00F7332D">
        <w:rPr>
          <w:rFonts w:asciiTheme="minorHAnsi" w:hAnsiTheme="minorHAnsi" w:cstheme="minorHAnsi"/>
        </w:rPr>
        <w:t xml:space="preserve">-All medicines may be harmful to anyone for whom they are not </w:t>
      </w:r>
    </w:p>
    <w:p w:rsidR="00F7332D" w:rsidRPr="00F7332D" w:rsidRDefault="00F7332D" w:rsidP="00F7332D">
      <w:pPr>
        <w:pStyle w:val="Default"/>
        <w:rPr>
          <w:rFonts w:asciiTheme="minorHAnsi" w:hAnsiTheme="minorHAnsi" w:cstheme="minorHAnsi"/>
        </w:rPr>
      </w:pPr>
      <w:r w:rsidRPr="00F7332D">
        <w:rPr>
          <w:rFonts w:asciiTheme="minorHAnsi" w:hAnsiTheme="minorHAnsi" w:cstheme="minorHAnsi"/>
        </w:rPr>
        <w:t xml:space="preserve">prescribed. Where a school agrees to administer this type of medicine the employer must ensure that the risks to the health of others are properly controlled. This duty derives from the Control of Substances Hazardous to </w:t>
      </w:r>
    </w:p>
    <w:p w:rsidR="00F7332D" w:rsidRPr="00F7332D" w:rsidRDefault="00F7332D" w:rsidP="00F7332D">
      <w:pPr>
        <w:pStyle w:val="Default"/>
        <w:rPr>
          <w:rFonts w:asciiTheme="minorHAnsi" w:hAnsiTheme="minorHAnsi" w:cstheme="minorHAnsi"/>
        </w:rPr>
      </w:pPr>
      <w:r w:rsidRPr="00F7332D">
        <w:rPr>
          <w:rFonts w:asciiTheme="minorHAnsi" w:hAnsiTheme="minorHAnsi" w:cstheme="minorHAnsi"/>
        </w:rPr>
        <w:t xml:space="preserve">Health Regulations 2002, (COSHH). </w:t>
      </w:r>
    </w:p>
    <w:p w:rsidR="00F7332D" w:rsidRPr="00F7332D" w:rsidRDefault="00F7332D" w:rsidP="00F7332D">
      <w:pPr>
        <w:pStyle w:val="Default"/>
        <w:rPr>
          <w:rFonts w:asciiTheme="minorHAnsi" w:hAnsiTheme="minorHAnsi" w:cstheme="minorHAnsi"/>
        </w:rPr>
      </w:pPr>
    </w:p>
    <w:p w:rsidR="00F7332D" w:rsidRPr="00F7332D" w:rsidRDefault="00F7332D" w:rsidP="00F7332D">
      <w:pPr>
        <w:pStyle w:val="Default"/>
        <w:rPr>
          <w:rFonts w:asciiTheme="minorHAnsi" w:hAnsiTheme="minorHAnsi" w:cstheme="minorHAnsi"/>
        </w:rPr>
      </w:pPr>
      <w:r w:rsidRPr="00F7332D">
        <w:rPr>
          <w:rFonts w:asciiTheme="minorHAnsi" w:hAnsiTheme="minorHAnsi" w:cstheme="minorHAnsi"/>
        </w:rPr>
        <w:t xml:space="preserve">-The Medicines Act 1968 places restrictions on dealings with </w:t>
      </w:r>
    </w:p>
    <w:p w:rsidR="00F7332D" w:rsidRPr="00F7332D" w:rsidRDefault="00F7332D" w:rsidP="00F7332D">
      <w:pPr>
        <w:pStyle w:val="Default"/>
        <w:rPr>
          <w:rFonts w:asciiTheme="minorHAnsi" w:hAnsiTheme="minorHAnsi" w:cstheme="minorHAnsi"/>
        </w:rPr>
      </w:pPr>
      <w:r w:rsidRPr="00F7332D">
        <w:rPr>
          <w:rFonts w:asciiTheme="minorHAnsi" w:hAnsiTheme="minorHAnsi" w:cstheme="minorHAnsi"/>
        </w:rPr>
        <w:t xml:space="preserve">medicinal products, including their administration. In the case of prescription only medicines anyone administering such a medicinal product by injection must be an appropriate medical practitioner, e.g. a doctor, or else must act in accordance with the practitioner’s directions and authority. </w:t>
      </w:r>
    </w:p>
    <w:p w:rsidR="00F7332D" w:rsidRPr="00F7332D" w:rsidRDefault="00F7332D" w:rsidP="00F7332D">
      <w:pPr>
        <w:pStyle w:val="Default"/>
        <w:rPr>
          <w:rFonts w:asciiTheme="minorHAnsi" w:hAnsiTheme="minorHAnsi" w:cstheme="minorHAnsi"/>
        </w:rPr>
      </w:pPr>
    </w:p>
    <w:p w:rsidR="00F7332D" w:rsidRPr="00F7332D" w:rsidRDefault="00F7332D" w:rsidP="00F7332D">
      <w:pPr>
        <w:pStyle w:val="Default"/>
        <w:rPr>
          <w:rFonts w:asciiTheme="minorHAnsi" w:hAnsiTheme="minorHAnsi" w:cstheme="minorHAnsi"/>
        </w:rPr>
      </w:pPr>
      <w:r w:rsidRPr="00F7332D">
        <w:rPr>
          <w:rFonts w:asciiTheme="minorHAnsi" w:hAnsiTheme="minorHAnsi" w:cstheme="minorHAnsi"/>
        </w:rPr>
        <w:t xml:space="preserve">-There are exceptions for the administration of certain prescription only medicines by injection in emergencies (in order to save a life). An example of an exception is injection by a fully assembled syringe and needle delivering a set dose of adrenaline by intramuscular injection in the case of anaphylactic shock. Examples are </w:t>
      </w:r>
      <w:proofErr w:type="spellStart"/>
      <w:r w:rsidRPr="00F7332D">
        <w:rPr>
          <w:rFonts w:asciiTheme="minorHAnsi" w:hAnsiTheme="minorHAnsi" w:cstheme="minorHAnsi"/>
        </w:rPr>
        <w:t>EpiPen</w:t>
      </w:r>
      <w:proofErr w:type="spellEnd"/>
      <w:r w:rsidRPr="00F7332D">
        <w:rPr>
          <w:rFonts w:asciiTheme="minorHAnsi" w:hAnsiTheme="minorHAnsi" w:cstheme="minorHAnsi"/>
        </w:rPr>
        <w:t xml:space="preserve">® and </w:t>
      </w:r>
      <w:proofErr w:type="spellStart"/>
      <w:r w:rsidRPr="00F7332D">
        <w:rPr>
          <w:rFonts w:asciiTheme="minorHAnsi" w:hAnsiTheme="minorHAnsi" w:cstheme="minorHAnsi"/>
        </w:rPr>
        <w:t>Anapen</w:t>
      </w:r>
      <w:proofErr w:type="spellEnd"/>
      <w:r w:rsidRPr="00F7332D">
        <w:rPr>
          <w:rFonts w:asciiTheme="minorHAnsi" w:hAnsiTheme="minorHAnsi" w:cstheme="minorHAnsi"/>
        </w:rPr>
        <w:t>®. There are also junior versions for use with children.</w:t>
      </w:r>
    </w:p>
    <w:p w:rsidR="00F7332D" w:rsidRPr="00F7332D" w:rsidRDefault="00F7332D" w:rsidP="00F7332D">
      <w:pPr>
        <w:pStyle w:val="Default"/>
        <w:rPr>
          <w:rFonts w:asciiTheme="minorHAnsi" w:hAnsiTheme="minorHAnsi" w:cstheme="minorHAnsi"/>
          <w:b/>
          <w:bCs/>
        </w:rPr>
      </w:pPr>
    </w:p>
    <w:p w:rsidR="00F7332D" w:rsidRPr="00F7332D" w:rsidRDefault="00F7332D" w:rsidP="00F7332D">
      <w:pPr>
        <w:pStyle w:val="Default"/>
        <w:rPr>
          <w:rFonts w:asciiTheme="minorHAnsi" w:hAnsiTheme="minorHAnsi" w:cstheme="minorHAnsi"/>
          <w:b/>
          <w:bCs/>
        </w:rPr>
      </w:pPr>
    </w:p>
    <w:p w:rsidR="00F7332D" w:rsidRDefault="00F7332D" w:rsidP="00F7332D">
      <w:pPr>
        <w:pStyle w:val="Default"/>
        <w:rPr>
          <w:rFonts w:asciiTheme="minorHAnsi" w:hAnsiTheme="minorHAnsi" w:cstheme="minorHAnsi"/>
          <w:b/>
          <w:bCs/>
        </w:rPr>
      </w:pPr>
    </w:p>
    <w:p w:rsidR="007A7074" w:rsidRDefault="007A7074" w:rsidP="00F7332D">
      <w:pPr>
        <w:pStyle w:val="Default"/>
        <w:rPr>
          <w:rFonts w:asciiTheme="minorHAnsi" w:hAnsiTheme="minorHAnsi" w:cstheme="minorHAnsi"/>
          <w:b/>
          <w:bCs/>
        </w:rPr>
      </w:pPr>
    </w:p>
    <w:p w:rsidR="007A7074" w:rsidRDefault="007A7074" w:rsidP="00F7332D">
      <w:pPr>
        <w:pStyle w:val="Default"/>
        <w:rPr>
          <w:rFonts w:asciiTheme="minorHAnsi" w:hAnsiTheme="minorHAnsi" w:cstheme="minorHAnsi"/>
          <w:b/>
          <w:bCs/>
        </w:rPr>
      </w:pPr>
    </w:p>
    <w:p w:rsidR="007A7074" w:rsidRDefault="007A7074" w:rsidP="00F7332D">
      <w:pPr>
        <w:pStyle w:val="Default"/>
        <w:rPr>
          <w:rFonts w:asciiTheme="minorHAnsi" w:hAnsiTheme="minorHAnsi" w:cstheme="minorHAnsi"/>
          <w:b/>
          <w:bCs/>
        </w:rPr>
      </w:pPr>
    </w:p>
    <w:p w:rsidR="007A7074" w:rsidRDefault="007A7074" w:rsidP="00F7332D">
      <w:pPr>
        <w:pStyle w:val="Default"/>
        <w:rPr>
          <w:rFonts w:asciiTheme="minorHAnsi" w:hAnsiTheme="minorHAnsi" w:cstheme="minorHAnsi"/>
          <w:b/>
          <w:bCs/>
        </w:rPr>
      </w:pPr>
    </w:p>
    <w:p w:rsidR="007A7074" w:rsidRDefault="007A7074" w:rsidP="00F7332D">
      <w:pPr>
        <w:pStyle w:val="Default"/>
        <w:rPr>
          <w:rFonts w:asciiTheme="minorHAnsi" w:hAnsiTheme="minorHAnsi" w:cstheme="minorHAnsi"/>
          <w:b/>
          <w:bCs/>
        </w:rPr>
      </w:pPr>
    </w:p>
    <w:p w:rsidR="007A7074" w:rsidRDefault="007A7074" w:rsidP="00F7332D">
      <w:pPr>
        <w:pStyle w:val="Default"/>
        <w:rPr>
          <w:rFonts w:asciiTheme="minorHAnsi" w:hAnsiTheme="minorHAnsi" w:cstheme="minorHAnsi"/>
          <w:b/>
          <w:bCs/>
        </w:rPr>
      </w:pPr>
    </w:p>
    <w:p w:rsidR="007A7074" w:rsidRDefault="007A7074" w:rsidP="00F7332D">
      <w:pPr>
        <w:pStyle w:val="Default"/>
        <w:rPr>
          <w:rFonts w:asciiTheme="minorHAnsi" w:hAnsiTheme="minorHAnsi" w:cstheme="minorHAnsi"/>
          <w:b/>
          <w:bCs/>
        </w:rPr>
      </w:pPr>
    </w:p>
    <w:p w:rsidR="007A7074" w:rsidRDefault="007A7074" w:rsidP="00F7332D">
      <w:pPr>
        <w:pStyle w:val="Default"/>
        <w:rPr>
          <w:rFonts w:asciiTheme="minorHAnsi" w:hAnsiTheme="minorHAnsi" w:cstheme="minorHAnsi"/>
          <w:b/>
          <w:bCs/>
        </w:rPr>
      </w:pPr>
    </w:p>
    <w:p w:rsidR="007A7074" w:rsidRDefault="007A7074" w:rsidP="00F7332D">
      <w:pPr>
        <w:pStyle w:val="Default"/>
        <w:rPr>
          <w:rFonts w:asciiTheme="minorHAnsi" w:hAnsiTheme="minorHAnsi" w:cstheme="minorHAnsi"/>
          <w:b/>
          <w:bCs/>
        </w:rPr>
      </w:pPr>
    </w:p>
    <w:p w:rsidR="007A7074" w:rsidRDefault="007A7074" w:rsidP="00F7332D">
      <w:pPr>
        <w:pStyle w:val="Default"/>
        <w:rPr>
          <w:rFonts w:asciiTheme="minorHAnsi" w:hAnsiTheme="minorHAnsi" w:cstheme="minorHAnsi"/>
          <w:b/>
          <w:bCs/>
        </w:rPr>
      </w:pPr>
    </w:p>
    <w:p w:rsidR="007A7074" w:rsidRDefault="007A7074" w:rsidP="00F7332D">
      <w:pPr>
        <w:pStyle w:val="Default"/>
        <w:rPr>
          <w:rFonts w:asciiTheme="minorHAnsi" w:hAnsiTheme="minorHAnsi" w:cstheme="minorHAnsi"/>
          <w:b/>
          <w:bCs/>
        </w:rPr>
      </w:pPr>
    </w:p>
    <w:p w:rsidR="007A7074" w:rsidRDefault="007A7074" w:rsidP="00F7332D">
      <w:pPr>
        <w:pStyle w:val="Default"/>
        <w:rPr>
          <w:rFonts w:asciiTheme="minorHAnsi" w:hAnsiTheme="minorHAnsi" w:cstheme="minorHAnsi"/>
          <w:b/>
          <w:bCs/>
        </w:rPr>
      </w:pPr>
    </w:p>
    <w:p w:rsidR="007A7074" w:rsidRDefault="007A7074" w:rsidP="00F7332D">
      <w:pPr>
        <w:pStyle w:val="Default"/>
        <w:rPr>
          <w:rFonts w:asciiTheme="minorHAnsi" w:hAnsiTheme="minorHAnsi" w:cstheme="minorHAnsi"/>
          <w:b/>
          <w:bCs/>
        </w:rPr>
      </w:pPr>
    </w:p>
    <w:p w:rsidR="007A7074" w:rsidRDefault="007A7074" w:rsidP="00F7332D">
      <w:pPr>
        <w:pStyle w:val="Default"/>
        <w:rPr>
          <w:rFonts w:asciiTheme="minorHAnsi" w:hAnsiTheme="minorHAnsi" w:cstheme="minorHAnsi"/>
          <w:b/>
          <w:bCs/>
        </w:rPr>
      </w:pPr>
    </w:p>
    <w:p w:rsidR="007A7074" w:rsidRDefault="007A7074" w:rsidP="00F7332D">
      <w:pPr>
        <w:pStyle w:val="Default"/>
        <w:rPr>
          <w:rFonts w:asciiTheme="minorHAnsi" w:hAnsiTheme="minorHAnsi" w:cstheme="minorHAnsi"/>
          <w:b/>
          <w:bCs/>
        </w:rPr>
      </w:pPr>
    </w:p>
    <w:p w:rsidR="007A7074" w:rsidRDefault="007A7074" w:rsidP="00F7332D">
      <w:pPr>
        <w:pStyle w:val="Default"/>
        <w:rPr>
          <w:rFonts w:asciiTheme="minorHAnsi" w:hAnsiTheme="minorHAnsi" w:cstheme="minorHAnsi"/>
          <w:b/>
          <w:bCs/>
        </w:rPr>
      </w:pPr>
    </w:p>
    <w:p w:rsidR="007A7074" w:rsidRDefault="007A7074" w:rsidP="00F7332D">
      <w:pPr>
        <w:pStyle w:val="Default"/>
        <w:rPr>
          <w:rFonts w:asciiTheme="minorHAnsi" w:hAnsiTheme="minorHAnsi" w:cstheme="minorHAnsi"/>
          <w:b/>
          <w:bCs/>
        </w:rPr>
      </w:pPr>
    </w:p>
    <w:p w:rsidR="007A7074" w:rsidRDefault="007A7074" w:rsidP="00F7332D">
      <w:pPr>
        <w:pStyle w:val="Default"/>
        <w:rPr>
          <w:rFonts w:asciiTheme="minorHAnsi" w:hAnsiTheme="minorHAnsi" w:cstheme="minorHAnsi"/>
          <w:b/>
          <w:bCs/>
        </w:rPr>
      </w:pPr>
    </w:p>
    <w:p w:rsidR="007A7074" w:rsidRDefault="007A7074" w:rsidP="00F7332D">
      <w:pPr>
        <w:pStyle w:val="Default"/>
        <w:rPr>
          <w:rFonts w:asciiTheme="minorHAnsi" w:hAnsiTheme="minorHAnsi" w:cstheme="minorHAnsi"/>
          <w:b/>
          <w:bCs/>
        </w:rPr>
      </w:pPr>
    </w:p>
    <w:p w:rsidR="007A7074" w:rsidRDefault="007A7074" w:rsidP="00F7332D">
      <w:pPr>
        <w:pStyle w:val="Default"/>
        <w:rPr>
          <w:rFonts w:asciiTheme="minorHAnsi" w:hAnsiTheme="minorHAnsi" w:cstheme="minorHAnsi"/>
          <w:b/>
          <w:bCs/>
        </w:rPr>
      </w:pPr>
    </w:p>
    <w:p w:rsidR="007A7074" w:rsidRDefault="007A7074" w:rsidP="00F7332D">
      <w:pPr>
        <w:pStyle w:val="Default"/>
        <w:rPr>
          <w:rFonts w:asciiTheme="minorHAnsi" w:hAnsiTheme="minorHAnsi" w:cstheme="minorHAnsi"/>
          <w:b/>
          <w:bCs/>
        </w:rPr>
      </w:pPr>
    </w:p>
    <w:p w:rsidR="007A7074" w:rsidRDefault="007A7074" w:rsidP="00F7332D">
      <w:pPr>
        <w:pStyle w:val="Default"/>
        <w:rPr>
          <w:rFonts w:asciiTheme="minorHAnsi" w:hAnsiTheme="minorHAnsi" w:cstheme="minorHAnsi"/>
          <w:b/>
          <w:bCs/>
        </w:rPr>
      </w:pPr>
    </w:p>
    <w:p w:rsidR="007A7074" w:rsidRDefault="007A7074" w:rsidP="00F7332D">
      <w:pPr>
        <w:pStyle w:val="Default"/>
        <w:rPr>
          <w:rFonts w:asciiTheme="minorHAnsi" w:hAnsiTheme="minorHAnsi" w:cstheme="minorHAnsi"/>
          <w:b/>
          <w:bCs/>
        </w:rPr>
      </w:pPr>
    </w:p>
    <w:p w:rsidR="007A7074" w:rsidRPr="00F7332D" w:rsidRDefault="007A7074" w:rsidP="00F7332D">
      <w:pPr>
        <w:pStyle w:val="Default"/>
        <w:rPr>
          <w:rFonts w:asciiTheme="minorHAnsi" w:hAnsiTheme="minorHAnsi" w:cstheme="minorHAnsi"/>
          <w:b/>
          <w:bCs/>
        </w:rPr>
      </w:pPr>
    </w:p>
    <w:p w:rsidR="00F7332D" w:rsidRPr="00F7332D" w:rsidRDefault="00F7332D" w:rsidP="00F7332D">
      <w:pPr>
        <w:pStyle w:val="Default"/>
        <w:rPr>
          <w:rFonts w:asciiTheme="minorHAnsi" w:hAnsiTheme="minorHAnsi" w:cstheme="minorHAnsi"/>
        </w:rPr>
      </w:pPr>
      <w:r w:rsidRPr="00F7332D">
        <w:rPr>
          <w:rFonts w:asciiTheme="minorHAnsi" w:hAnsiTheme="minorHAnsi" w:cstheme="minorHAnsi"/>
          <w:b/>
          <w:bCs/>
        </w:rPr>
        <w:lastRenderedPageBreak/>
        <w:t xml:space="preserve">Appendix 1 </w:t>
      </w:r>
    </w:p>
    <w:p w:rsidR="00F7332D" w:rsidRPr="00F7332D" w:rsidRDefault="00F7332D" w:rsidP="00F7332D">
      <w:pPr>
        <w:pStyle w:val="Default"/>
        <w:rPr>
          <w:rFonts w:asciiTheme="minorHAnsi" w:hAnsiTheme="minorHAnsi" w:cstheme="minorHAnsi"/>
        </w:rPr>
      </w:pPr>
      <w:r w:rsidRPr="00F7332D">
        <w:rPr>
          <w:rFonts w:asciiTheme="minorHAnsi" w:hAnsiTheme="minorHAnsi" w:cstheme="minorHAnsi"/>
        </w:rPr>
        <w:t xml:space="preserve">Dear Parent </w:t>
      </w:r>
    </w:p>
    <w:p w:rsidR="00F7332D" w:rsidRPr="00F7332D" w:rsidRDefault="00F7332D" w:rsidP="00F7332D">
      <w:pPr>
        <w:pStyle w:val="Default"/>
        <w:rPr>
          <w:rFonts w:asciiTheme="minorHAnsi" w:hAnsiTheme="minorHAnsi" w:cstheme="minorHAnsi"/>
        </w:rPr>
      </w:pPr>
      <w:r w:rsidRPr="00F7332D">
        <w:rPr>
          <w:rFonts w:asciiTheme="minorHAnsi" w:hAnsiTheme="minorHAnsi" w:cstheme="minorHAnsi"/>
        </w:rPr>
        <w:t xml:space="preserve">It is vitally important that medicines are not brought into school by a child but rather by their parent with exact instructions on usage. Each item of medication must be clearly labelled with pupil’s name. Date of dispensing and expiry date of medication should also be clearly marked. The </w:t>
      </w:r>
      <w:proofErr w:type="spellStart"/>
      <w:r w:rsidRPr="00F7332D">
        <w:rPr>
          <w:rFonts w:asciiTheme="minorHAnsi" w:hAnsiTheme="minorHAnsi" w:cstheme="minorHAnsi"/>
        </w:rPr>
        <w:t>proforma</w:t>
      </w:r>
      <w:proofErr w:type="spellEnd"/>
      <w:r w:rsidRPr="00F7332D">
        <w:rPr>
          <w:rFonts w:asciiTheme="minorHAnsi" w:hAnsiTheme="minorHAnsi" w:cstheme="minorHAnsi"/>
        </w:rPr>
        <w:t xml:space="preserve"> below will help to detail such use of medicine on the school premises. </w:t>
      </w:r>
    </w:p>
    <w:p w:rsidR="00F7332D" w:rsidRPr="00F7332D" w:rsidRDefault="00F7332D" w:rsidP="00F7332D">
      <w:pPr>
        <w:pStyle w:val="Default"/>
        <w:rPr>
          <w:rFonts w:asciiTheme="minorHAnsi" w:hAnsiTheme="minorHAnsi" w:cstheme="minorHAnsi"/>
        </w:rPr>
      </w:pPr>
    </w:p>
    <w:p w:rsidR="00F7332D" w:rsidRPr="00F7332D" w:rsidRDefault="00F7332D" w:rsidP="00F7332D">
      <w:pPr>
        <w:pStyle w:val="Default"/>
        <w:rPr>
          <w:rFonts w:asciiTheme="minorHAnsi" w:hAnsiTheme="minorHAnsi" w:cstheme="minorHAnsi"/>
        </w:rPr>
      </w:pPr>
      <w:r w:rsidRPr="00F7332D">
        <w:rPr>
          <w:rFonts w:asciiTheme="minorHAnsi" w:hAnsiTheme="minorHAnsi" w:cstheme="minorHAnsi"/>
        </w:rPr>
        <w:t xml:space="preserve">Here is an example form to help you fill in the consent form below. Please sign and return to school. </w:t>
      </w:r>
    </w:p>
    <w:p w:rsidR="00F7332D" w:rsidRPr="00F7332D" w:rsidRDefault="00F7332D" w:rsidP="00F7332D">
      <w:pPr>
        <w:pStyle w:val="Default"/>
        <w:rPr>
          <w:rFonts w:asciiTheme="minorHAnsi" w:hAnsiTheme="minorHAnsi" w:cstheme="minorHAnsi"/>
        </w:rPr>
      </w:pPr>
    </w:p>
    <w:p w:rsidR="00F7332D" w:rsidRPr="00F7332D" w:rsidRDefault="00F7332D" w:rsidP="00F7332D">
      <w:pPr>
        <w:pStyle w:val="Default"/>
        <w:rPr>
          <w:rFonts w:asciiTheme="minorHAnsi" w:hAnsiTheme="minorHAnsi" w:cstheme="minorHAnsi"/>
        </w:rPr>
      </w:pPr>
      <w:r w:rsidRPr="00F7332D">
        <w:rPr>
          <w:rFonts w:asciiTheme="minorHAnsi" w:hAnsiTheme="minorHAnsi" w:cstheme="minorHAnsi"/>
        </w:rPr>
        <w:t xml:space="preserve">Example </w:t>
      </w:r>
    </w:p>
    <w:p w:rsidR="00F7332D" w:rsidRPr="00F7332D" w:rsidRDefault="00F7332D" w:rsidP="00F7332D">
      <w:pPr>
        <w:pStyle w:val="Default"/>
        <w:rPr>
          <w:rFonts w:asciiTheme="minorHAnsi" w:hAnsiTheme="minorHAnsi" w:cstheme="minorHAnsi"/>
        </w:rPr>
      </w:pPr>
      <w:r w:rsidRPr="00F7332D">
        <w:rPr>
          <w:rFonts w:asciiTheme="minorHAnsi" w:hAnsiTheme="minorHAnsi" w:cstheme="minorHAnsi"/>
        </w:rPr>
        <w:t xml:space="preserve">I agree that </w:t>
      </w:r>
      <w:r w:rsidRPr="00F7332D">
        <w:rPr>
          <w:rFonts w:asciiTheme="minorHAnsi" w:hAnsiTheme="minorHAnsi" w:cstheme="minorHAnsi"/>
          <w:b/>
          <w:bCs/>
        </w:rPr>
        <w:t xml:space="preserve">(name of child) </w:t>
      </w:r>
      <w:r w:rsidRPr="00F7332D">
        <w:rPr>
          <w:rFonts w:asciiTheme="minorHAnsi" w:hAnsiTheme="minorHAnsi" w:cstheme="minorHAnsi"/>
        </w:rPr>
        <w:t xml:space="preserve">will receive </w:t>
      </w:r>
      <w:r w:rsidRPr="00F7332D">
        <w:rPr>
          <w:rFonts w:asciiTheme="minorHAnsi" w:hAnsiTheme="minorHAnsi" w:cstheme="minorHAnsi"/>
          <w:b/>
          <w:bCs/>
        </w:rPr>
        <w:t xml:space="preserve">(quantity and name of medicine) </w:t>
      </w:r>
      <w:r w:rsidRPr="00F7332D">
        <w:rPr>
          <w:rFonts w:asciiTheme="minorHAnsi" w:hAnsiTheme="minorHAnsi" w:cstheme="minorHAnsi"/>
        </w:rPr>
        <w:t xml:space="preserve">every </w:t>
      </w:r>
      <w:r w:rsidRPr="00F7332D">
        <w:rPr>
          <w:rFonts w:asciiTheme="minorHAnsi" w:hAnsiTheme="minorHAnsi" w:cstheme="minorHAnsi"/>
          <w:b/>
          <w:bCs/>
        </w:rPr>
        <w:t xml:space="preserve">(2 hours / 4 hours </w:t>
      </w:r>
      <w:proofErr w:type="spellStart"/>
      <w:r w:rsidRPr="00F7332D">
        <w:rPr>
          <w:rFonts w:asciiTheme="minorHAnsi" w:hAnsiTheme="minorHAnsi" w:cstheme="minorHAnsi"/>
          <w:b/>
          <w:bCs/>
        </w:rPr>
        <w:t>etc</w:t>
      </w:r>
      <w:proofErr w:type="spellEnd"/>
      <w:r w:rsidRPr="00F7332D">
        <w:rPr>
          <w:rFonts w:asciiTheme="minorHAnsi" w:hAnsiTheme="minorHAnsi" w:cstheme="minorHAnsi"/>
          <w:b/>
          <w:bCs/>
        </w:rPr>
        <w:t xml:space="preserve">) </w:t>
      </w:r>
      <w:r w:rsidRPr="00F7332D">
        <w:rPr>
          <w:rFonts w:asciiTheme="minorHAnsi" w:hAnsiTheme="minorHAnsi" w:cstheme="minorHAnsi"/>
        </w:rPr>
        <w:t xml:space="preserve">starting at </w:t>
      </w:r>
      <w:r w:rsidRPr="00F7332D">
        <w:rPr>
          <w:rFonts w:asciiTheme="minorHAnsi" w:hAnsiTheme="minorHAnsi" w:cstheme="minorHAnsi"/>
          <w:b/>
          <w:bCs/>
        </w:rPr>
        <w:t xml:space="preserve">(time). (Name of child) </w:t>
      </w:r>
      <w:r w:rsidRPr="00F7332D">
        <w:rPr>
          <w:rFonts w:asciiTheme="minorHAnsi" w:hAnsiTheme="minorHAnsi" w:cstheme="minorHAnsi"/>
        </w:rPr>
        <w:t xml:space="preserve">will be given this medication by </w:t>
      </w:r>
      <w:r w:rsidRPr="00F7332D">
        <w:rPr>
          <w:rFonts w:asciiTheme="minorHAnsi" w:hAnsiTheme="minorHAnsi" w:cstheme="minorHAnsi"/>
          <w:b/>
          <w:bCs/>
        </w:rPr>
        <w:t xml:space="preserve">(name of member of staff). </w:t>
      </w:r>
      <w:r w:rsidRPr="00F7332D">
        <w:rPr>
          <w:rFonts w:asciiTheme="minorHAnsi" w:hAnsiTheme="minorHAnsi" w:cstheme="minorHAnsi"/>
        </w:rPr>
        <w:t xml:space="preserve">This arrangement will continue until </w:t>
      </w:r>
      <w:r w:rsidRPr="00F7332D">
        <w:rPr>
          <w:rFonts w:asciiTheme="minorHAnsi" w:hAnsiTheme="minorHAnsi" w:cstheme="minorHAnsi"/>
          <w:b/>
          <w:bCs/>
        </w:rPr>
        <w:t xml:space="preserve">(either end of date of course of medicine or until instructed by parents) </w:t>
      </w:r>
    </w:p>
    <w:p w:rsidR="00F7332D" w:rsidRPr="00F7332D" w:rsidRDefault="00F7332D" w:rsidP="00F7332D">
      <w:pPr>
        <w:pStyle w:val="Default"/>
        <w:rPr>
          <w:rFonts w:asciiTheme="minorHAnsi" w:hAnsiTheme="minorHAnsi" w:cstheme="minorHAnsi"/>
        </w:rPr>
      </w:pPr>
      <w:r w:rsidRPr="00F7332D">
        <w:rPr>
          <w:rFonts w:asciiTheme="minorHAnsi" w:hAnsiTheme="minorHAnsi" w:cstheme="minorHAnsi"/>
        </w:rPr>
        <w:t xml:space="preserve">Signed: </w:t>
      </w:r>
      <w:r w:rsidRPr="00F7332D">
        <w:rPr>
          <w:rFonts w:asciiTheme="minorHAnsi" w:hAnsiTheme="minorHAnsi" w:cstheme="minorHAnsi"/>
          <w:b/>
          <w:bCs/>
        </w:rPr>
        <w:t xml:space="preserve">(Name(s) of Parents) </w:t>
      </w:r>
    </w:p>
    <w:p w:rsidR="00F7332D" w:rsidRPr="00F7332D" w:rsidRDefault="00F7332D" w:rsidP="00F7332D">
      <w:pPr>
        <w:pStyle w:val="Default"/>
        <w:rPr>
          <w:rFonts w:asciiTheme="minorHAnsi" w:hAnsiTheme="minorHAnsi" w:cstheme="minorHAnsi"/>
          <w:b/>
          <w:bCs/>
        </w:rPr>
      </w:pPr>
      <w:r w:rsidRPr="00F7332D">
        <w:rPr>
          <w:rFonts w:asciiTheme="minorHAnsi" w:hAnsiTheme="minorHAnsi" w:cstheme="minorHAnsi"/>
        </w:rPr>
        <w:t xml:space="preserve">Date: </w:t>
      </w:r>
      <w:r w:rsidRPr="00F7332D">
        <w:rPr>
          <w:rFonts w:asciiTheme="minorHAnsi" w:hAnsiTheme="minorHAnsi" w:cstheme="minorHAnsi"/>
          <w:b/>
          <w:bCs/>
        </w:rPr>
        <w:t xml:space="preserve">(Date the medicine was sent to school) </w:t>
      </w:r>
    </w:p>
    <w:p w:rsidR="00F7332D" w:rsidRPr="00F7332D" w:rsidRDefault="00F7332D" w:rsidP="00F7332D">
      <w:pPr>
        <w:pStyle w:val="Default"/>
        <w:rPr>
          <w:rFonts w:asciiTheme="minorHAnsi" w:hAnsiTheme="minorHAnsi" w:cstheme="minorHAnsi"/>
          <w:b/>
          <w:bCs/>
        </w:rPr>
      </w:pPr>
    </w:p>
    <w:p w:rsidR="00F7332D" w:rsidRPr="00F7332D" w:rsidRDefault="00F7332D" w:rsidP="00F7332D">
      <w:pPr>
        <w:pStyle w:val="Default"/>
        <w:rPr>
          <w:rFonts w:asciiTheme="minorHAnsi" w:hAnsiTheme="minorHAnsi" w:cstheme="minorHAnsi"/>
          <w:b/>
          <w:bCs/>
        </w:rPr>
      </w:pPr>
    </w:p>
    <w:p w:rsidR="00F7332D" w:rsidRPr="00F7332D" w:rsidRDefault="00F7332D" w:rsidP="00F7332D">
      <w:pPr>
        <w:pStyle w:val="Default"/>
        <w:rPr>
          <w:rFonts w:asciiTheme="minorHAnsi" w:hAnsiTheme="minorHAnsi" w:cstheme="minorHAnsi"/>
        </w:rPr>
      </w:pPr>
    </w:p>
    <w:p w:rsidR="00F7332D" w:rsidRPr="00F7332D" w:rsidRDefault="00F7332D" w:rsidP="00F7332D">
      <w:pPr>
        <w:pStyle w:val="Default"/>
        <w:rPr>
          <w:rFonts w:asciiTheme="minorHAnsi" w:hAnsiTheme="minorHAnsi" w:cstheme="minorHAnsi"/>
        </w:rPr>
      </w:pPr>
      <w:r w:rsidRPr="00F7332D">
        <w:rPr>
          <w:rFonts w:asciiTheme="minorHAnsi" w:hAnsiTheme="minorHAnsi" w:cstheme="minorHAnsi"/>
          <w:b/>
          <w:bCs/>
        </w:rPr>
        <w:t xml:space="preserve">Consent Form </w:t>
      </w:r>
    </w:p>
    <w:p w:rsidR="00F7332D" w:rsidRPr="00F7332D" w:rsidRDefault="00F7332D" w:rsidP="00F7332D">
      <w:pPr>
        <w:pStyle w:val="Default"/>
        <w:rPr>
          <w:rFonts w:asciiTheme="minorHAnsi" w:hAnsiTheme="minorHAnsi" w:cstheme="minorHAnsi"/>
        </w:rPr>
      </w:pPr>
      <w:r w:rsidRPr="00F7332D">
        <w:rPr>
          <w:rFonts w:asciiTheme="minorHAnsi" w:hAnsiTheme="minorHAnsi" w:cstheme="minorHAnsi"/>
        </w:rPr>
        <w:t xml:space="preserve">(Medication must be clearly labelled with pupil’s Name) </w:t>
      </w:r>
    </w:p>
    <w:p w:rsidR="00F7332D" w:rsidRPr="00F7332D" w:rsidRDefault="00F7332D" w:rsidP="00F7332D">
      <w:pPr>
        <w:pStyle w:val="Default"/>
        <w:rPr>
          <w:rFonts w:asciiTheme="minorHAnsi" w:hAnsiTheme="minorHAnsi" w:cstheme="minorHAnsi"/>
        </w:rPr>
      </w:pPr>
      <w:r w:rsidRPr="00F7332D">
        <w:rPr>
          <w:rFonts w:asciiTheme="minorHAnsi" w:hAnsiTheme="minorHAnsi" w:cstheme="minorHAnsi"/>
        </w:rPr>
        <w:t xml:space="preserve">Date of dispensing ___________ Expiry Date: __________________ </w:t>
      </w:r>
    </w:p>
    <w:p w:rsidR="00F7332D" w:rsidRPr="00F7332D" w:rsidRDefault="00F7332D" w:rsidP="00F7332D">
      <w:pPr>
        <w:pStyle w:val="Default"/>
        <w:rPr>
          <w:rFonts w:asciiTheme="minorHAnsi" w:hAnsiTheme="minorHAnsi" w:cstheme="minorHAnsi"/>
        </w:rPr>
      </w:pPr>
      <w:r w:rsidRPr="00F7332D">
        <w:rPr>
          <w:rFonts w:asciiTheme="minorHAnsi" w:hAnsiTheme="minorHAnsi" w:cstheme="minorHAnsi"/>
        </w:rPr>
        <w:t>I agree that_________________ will receive___________________________ every ________ starting at _________</w:t>
      </w:r>
      <w:proofErr w:type="gramStart"/>
      <w:r w:rsidRPr="00F7332D">
        <w:rPr>
          <w:rFonts w:asciiTheme="minorHAnsi" w:hAnsiTheme="minorHAnsi" w:cstheme="minorHAnsi"/>
        </w:rPr>
        <w:t>_ .</w:t>
      </w:r>
      <w:proofErr w:type="gramEnd"/>
      <w:r w:rsidRPr="00F7332D">
        <w:rPr>
          <w:rFonts w:asciiTheme="minorHAnsi" w:hAnsiTheme="minorHAnsi" w:cstheme="minorHAnsi"/>
        </w:rPr>
        <w:t xml:space="preserve"> _________________ will be given this medication by _____________________________</w:t>
      </w:r>
      <w:proofErr w:type="gramStart"/>
      <w:r w:rsidRPr="00F7332D">
        <w:rPr>
          <w:rFonts w:asciiTheme="minorHAnsi" w:hAnsiTheme="minorHAnsi" w:cstheme="minorHAnsi"/>
        </w:rPr>
        <w:t>_ .</w:t>
      </w:r>
      <w:proofErr w:type="gramEnd"/>
      <w:r w:rsidRPr="00F7332D">
        <w:rPr>
          <w:rFonts w:asciiTheme="minorHAnsi" w:hAnsiTheme="minorHAnsi" w:cstheme="minorHAnsi"/>
        </w:rPr>
        <w:t xml:space="preserve"> This arrangement will continue until ____________________________. </w:t>
      </w:r>
    </w:p>
    <w:p w:rsidR="00F7332D" w:rsidRPr="00F7332D" w:rsidRDefault="00F7332D" w:rsidP="00F7332D">
      <w:pPr>
        <w:pStyle w:val="Default"/>
        <w:rPr>
          <w:rFonts w:asciiTheme="minorHAnsi" w:hAnsiTheme="minorHAnsi" w:cstheme="minorHAnsi"/>
        </w:rPr>
      </w:pPr>
      <w:r w:rsidRPr="00F7332D">
        <w:rPr>
          <w:rFonts w:asciiTheme="minorHAnsi" w:hAnsiTheme="minorHAnsi" w:cstheme="minorHAnsi"/>
        </w:rPr>
        <w:t xml:space="preserve">Signed: _______________ Relationship to child: _____________ Date: ___________________ </w:t>
      </w:r>
    </w:p>
    <w:p w:rsidR="00F7332D" w:rsidRPr="00F7332D" w:rsidRDefault="00F7332D" w:rsidP="00F7332D">
      <w:pPr>
        <w:pStyle w:val="Default"/>
        <w:rPr>
          <w:rFonts w:asciiTheme="minorHAnsi" w:hAnsiTheme="minorHAnsi" w:cstheme="minorHAnsi"/>
        </w:rPr>
      </w:pPr>
    </w:p>
    <w:p w:rsidR="00F7332D" w:rsidRPr="00F7332D" w:rsidRDefault="00F7332D" w:rsidP="00F7332D">
      <w:pPr>
        <w:pStyle w:val="Default"/>
        <w:rPr>
          <w:rFonts w:asciiTheme="minorHAnsi" w:hAnsiTheme="minorHAnsi" w:cstheme="minorHAnsi"/>
        </w:rPr>
      </w:pPr>
    </w:p>
    <w:p w:rsidR="00F7332D" w:rsidRPr="00F7332D" w:rsidRDefault="00F7332D" w:rsidP="00F7332D">
      <w:pPr>
        <w:pStyle w:val="Default"/>
        <w:rPr>
          <w:rFonts w:asciiTheme="minorHAnsi" w:hAnsiTheme="minorHAnsi" w:cstheme="minorHAnsi"/>
        </w:rPr>
      </w:pPr>
    </w:p>
    <w:p w:rsidR="00F7332D" w:rsidRPr="00F7332D" w:rsidRDefault="00F7332D" w:rsidP="00F7332D">
      <w:pPr>
        <w:pStyle w:val="Default"/>
        <w:rPr>
          <w:rFonts w:asciiTheme="minorHAnsi" w:hAnsiTheme="minorHAnsi" w:cstheme="minorHAnsi"/>
        </w:rPr>
      </w:pPr>
    </w:p>
    <w:p w:rsidR="00F7332D" w:rsidRPr="00F7332D" w:rsidRDefault="00F7332D" w:rsidP="00F7332D">
      <w:pPr>
        <w:pStyle w:val="Default"/>
        <w:rPr>
          <w:rFonts w:asciiTheme="minorHAnsi" w:hAnsiTheme="minorHAnsi" w:cstheme="minorHAnsi"/>
        </w:rPr>
      </w:pPr>
    </w:p>
    <w:p w:rsidR="00FD6675" w:rsidRPr="00F7332D" w:rsidRDefault="00F7332D" w:rsidP="00F7332D">
      <w:pPr>
        <w:rPr>
          <w:rFonts w:cstheme="minorHAnsi"/>
          <w:sz w:val="24"/>
          <w:szCs w:val="24"/>
        </w:rPr>
      </w:pPr>
      <w:r w:rsidRPr="00F7332D">
        <w:rPr>
          <w:rFonts w:cstheme="minorHAnsi"/>
          <w:sz w:val="24"/>
          <w:szCs w:val="24"/>
        </w:rPr>
        <w:t>This form is available from the school office when you need it</w:t>
      </w:r>
    </w:p>
    <w:sectPr w:rsidR="00FD6675" w:rsidRPr="00F7332D" w:rsidSect="00F7332D">
      <w:pgSz w:w="11906" w:h="16838"/>
      <w:pgMar w:top="1440" w:right="1440" w:bottom="1440" w:left="144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32D"/>
    <w:rsid w:val="007A7074"/>
    <w:rsid w:val="009731AB"/>
    <w:rsid w:val="00F7332D"/>
    <w:rsid w:val="00FD4468"/>
    <w:rsid w:val="00FD66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8B799"/>
  <w15:chartTrackingRefBased/>
  <w15:docId w15:val="{86A7D818-858E-4E8D-82FD-B3E03BB2A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7332D"/>
    <w:pPr>
      <w:autoSpaceDE w:val="0"/>
      <w:autoSpaceDN w:val="0"/>
      <w:adjustRightInd w:val="0"/>
      <w:spacing w:after="0" w:line="240" w:lineRule="auto"/>
    </w:pPr>
    <w:rPr>
      <w:rFonts w:ascii="Comic Sans MS" w:hAnsi="Comic Sans MS" w:cs="Comic Sans MS"/>
      <w:color w:val="000000"/>
      <w:sz w:val="24"/>
      <w:szCs w:val="24"/>
    </w:rPr>
  </w:style>
  <w:style w:type="paragraph" w:styleId="NoSpacing">
    <w:name w:val="No Spacing"/>
    <w:link w:val="NoSpacingChar"/>
    <w:uiPriority w:val="1"/>
    <w:qFormat/>
    <w:rsid w:val="00F7332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7332D"/>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285E203C</Template>
  <TotalTime>0</TotalTime>
  <Pages>5</Pages>
  <Words>1046</Words>
  <Characters>5963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Administration of Medicines Policy</vt:lpstr>
    </vt:vector>
  </TitlesOfParts>
  <Company>C2k</Company>
  <LinksUpToDate>false</LinksUpToDate>
  <CharactersWithSpaces>6996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 of Medicines Policy</dc:title>
  <dc:subject>Killowen Primary School</dc:subject>
  <dc:creator>S McKeown</dc:creator>
  <cp:keywords/>
  <dc:description/>
  <cp:lastModifiedBy>S McKeown</cp:lastModifiedBy>
  <cp:revision>2</cp:revision>
  <dcterms:created xsi:type="dcterms:W3CDTF">2020-08-20T13:38:00Z</dcterms:created>
  <dcterms:modified xsi:type="dcterms:W3CDTF">2020-08-20T13:38:00Z</dcterms:modified>
</cp:coreProperties>
</file>